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3E" w:rsidRPr="007E530A" w:rsidRDefault="0029253E" w:rsidP="00BA1B4A">
      <w:pPr>
        <w:pStyle w:val="NoSpacing"/>
        <w:rPr>
          <w:b/>
          <w:sz w:val="28"/>
        </w:rPr>
      </w:pPr>
      <w:r w:rsidRPr="007E530A">
        <w:rPr>
          <w:b/>
          <w:sz w:val="28"/>
        </w:rPr>
        <w:t>Tips</w:t>
      </w:r>
      <w:r w:rsidR="00983E5B">
        <w:rPr>
          <w:b/>
          <w:sz w:val="28"/>
        </w:rPr>
        <w:t xml:space="preserve"> </w:t>
      </w:r>
      <w:r w:rsidR="00983E5B" w:rsidRPr="007E530A">
        <w:rPr>
          <w:b/>
          <w:sz w:val="28"/>
        </w:rPr>
        <w:t>&amp;</w:t>
      </w:r>
      <w:r w:rsidR="00983E5B">
        <w:rPr>
          <w:b/>
          <w:sz w:val="28"/>
        </w:rPr>
        <w:t xml:space="preserve"> </w:t>
      </w:r>
      <w:r w:rsidR="00983E5B" w:rsidRPr="007E530A">
        <w:rPr>
          <w:b/>
          <w:sz w:val="28"/>
        </w:rPr>
        <w:t xml:space="preserve">Hints </w:t>
      </w:r>
    </w:p>
    <w:p w:rsidR="00BA1B4A" w:rsidRDefault="00BA1B4A" w:rsidP="00BA1B4A">
      <w:pPr>
        <w:pStyle w:val="NoSpacing"/>
        <w:rPr>
          <w:b/>
          <w:sz w:val="24"/>
        </w:rPr>
      </w:pPr>
      <w:r w:rsidRPr="00F35A82">
        <w:rPr>
          <w:b/>
          <w:sz w:val="24"/>
        </w:rPr>
        <w:t xml:space="preserve">Cognos Training – </w:t>
      </w:r>
      <w:r>
        <w:rPr>
          <w:b/>
          <w:sz w:val="24"/>
        </w:rPr>
        <w:t xml:space="preserve">Report Writing </w:t>
      </w:r>
    </w:p>
    <w:p w:rsidR="00BA1B4A" w:rsidRDefault="00BA1B4A" w:rsidP="00BA1B4A">
      <w:pPr>
        <w:pStyle w:val="NoSpacing"/>
        <w:rPr>
          <w:sz w:val="24"/>
        </w:rPr>
      </w:pPr>
    </w:p>
    <w:p w:rsidR="00BA1B4A" w:rsidRPr="00191BFF" w:rsidRDefault="00BA1B4A" w:rsidP="00577F81">
      <w:pPr>
        <w:pStyle w:val="NoSpacing"/>
        <w:numPr>
          <w:ilvl w:val="0"/>
          <w:numId w:val="1"/>
        </w:numPr>
        <w:rPr>
          <w:b/>
        </w:rPr>
      </w:pPr>
      <w:r w:rsidRPr="00191BFF">
        <w:rPr>
          <w:b/>
        </w:rPr>
        <w:t>URLs for Cognos:</w:t>
      </w:r>
    </w:p>
    <w:p w:rsidR="00BA1B4A" w:rsidRDefault="00BA1B4A" w:rsidP="00577F81">
      <w:pPr>
        <w:pStyle w:val="NoSpacing"/>
        <w:numPr>
          <w:ilvl w:val="0"/>
          <w:numId w:val="5"/>
        </w:numPr>
      </w:pPr>
      <w:r w:rsidRPr="00191BFF">
        <w:t>Cognos-DEV</w:t>
      </w:r>
      <w:r w:rsidRPr="00BA1B4A">
        <w:t xml:space="preserve"> – </w:t>
      </w:r>
      <w:hyperlink r:id="rId8" w:history="1">
        <w:r w:rsidRPr="00BA1B4A">
          <w:rPr>
            <w:rStyle w:val="Hyperlink"/>
          </w:rPr>
          <w:t>https://cognos-dev.udel.edu/cognos8</w:t>
        </w:r>
      </w:hyperlink>
    </w:p>
    <w:p w:rsidR="00D12446" w:rsidRPr="00D12446" w:rsidRDefault="00D12446" w:rsidP="00D12446">
      <w:pPr>
        <w:pStyle w:val="NoSpacing"/>
        <w:ind w:left="360"/>
        <w:rPr>
          <w:sz w:val="6"/>
        </w:rPr>
      </w:pPr>
    </w:p>
    <w:p w:rsidR="00BA1B4A" w:rsidRDefault="00BA1B4A" w:rsidP="00577F81">
      <w:pPr>
        <w:pStyle w:val="NoSpacing"/>
        <w:numPr>
          <w:ilvl w:val="0"/>
          <w:numId w:val="5"/>
        </w:numPr>
      </w:pPr>
      <w:r w:rsidRPr="00191BFF">
        <w:t>Cognos (production)</w:t>
      </w:r>
      <w:r w:rsidRPr="00BA1B4A">
        <w:t xml:space="preserve"> - </w:t>
      </w:r>
      <w:hyperlink r:id="rId9" w:history="1">
        <w:r w:rsidRPr="00BA1B4A">
          <w:rPr>
            <w:rStyle w:val="Hyperlink"/>
          </w:rPr>
          <w:t>https://cognos.udel.edu/cognos8</w:t>
        </w:r>
      </w:hyperlink>
      <w:r>
        <w:t xml:space="preserve"> </w:t>
      </w:r>
    </w:p>
    <w:p w:rsidR="00BA1B4A" w:rsidRDefault="0029253E" w:rsidP="00BA1B4A">
      <w:pPr>
        <w:pStyle w:val="NoSpacing"/>
        <w:ind w:left="360"/>
      </w:pPr>
      <w:r>
        <w:t>O</w:t>
      </w:r>
      <w:r w:rsidR="00BA1B4A">
        <w:t xml:space="preserve">r from Institutional Research’s UDEW page </w:t>
      </w:r>
      <w:hyperlink r:id="rId10" w:history="1">
        <w:r w:rsidR="00BA1B4A" w:rsidRPr="00FE39C6">
          <w:rPr>
            <w:rStyle w:val="Hyperlink"/>
          </w:rPr>
          <w:t>http://www.udel.edu/IR/UDEW/</w:t>
        </w:r>
      </w:hyperlink>
    </w:p>
    <w:p w:rsidR="00BA1B4A" w:rsidRPr="00BA1B4A" w:rsidRDefault="00BA1B4A" w:rsidP="00BA1B4A">
      <w:pPr>
        <w:pStyle w:val="NoSpacing"/>
        <w:rPr>
          <w:b/>
        </w:rPr>
      </w:pPr>
    </w:p>
    <w:p w:rsidR="00E97B0C" w:rsidRDefault="00E97B0C" w:rsidP="00577F81">
      <w:pPr>
        <w:pStyle w:val="NoSpacing"/>
        <w:numPr>
          <w:ilvl w:val="0"/>
          <w:numId w:val="1"/>
        </w:numPr>
      </w:pPr>
      <w:r w:rsidRPr="00191BFF">
        <w:rPr>
          <w:b/>
        </w:rPr>
        <w:t>Join the Cognos mail list</w:t>
      </w:r>
      <w:r>
        <w:rPr>
          <w:b/>
        </w:rPr>
        <w:t xml:space="preserve"> </w:t>
      </w:r>
      <w:r w:rsidR="00D12446" w:rsidRPr="00D12446">
        <w:t xml:space="preserve">- </w:t>
      </w:r>
      <w:hyperlink r:id="rId11" w:history="1">
        <w:r w:rsidR="00D12446" w:rsidRPr="00FE39C6">
          <w:rPr>
            <w:rStyle w:val="Hyperlink"/>
          </w:rPr>
          <w:t>https://udel.edu/mailman/listinfo/ud-cognos</w:t>
        </w:r>
      </w:hyperlink>
    </w:p>
    <w:p w:rsidR="00D12446" w:rsidRDefault="00D12446" w:rsidP="00577F81">
      <w:pPr>
        <w:pStyle w:val="NoSpacing"/>
        <w:numPr>
          <w:ilvl w:val="1"/>
          <w:numId w:val="1"/>
        </w:numPr>
      </w:pPr>
      <w:r>
        <w:t>Used to keep Cognos users informed about database issues, to report errors, etc.</w:t>
      </w:r>
    </w:p>
    <w:p w:rsidR="00D12446" w:rsidRPr="00D12446" w:rsidRDefault="00D12446" w:rsidP="00D12446">
      <w:pPr>
        <w:pStyle w:val="NoSpacing"/>
        <w:ind w:left="360"/>
      </w:pPr>
    </w:p>
    <w:p w:rsidR="00D12446" w:rsidRPr="00D12446" w:rsidRDefault="00D12446" w:rsidP="00577F81">
      <w:pPr>
        <w:pStyle w:val="NoSpacing"/>
        <w:numPr>
          <w:ilvl w:val="0"/>
          <w:numId w:val="1"/>
        </w:numPr>
        <w:rPr>
          <w:b/>
        </w:rPr>
      </w:pPr>
      <w:r w:rsidRPr="00191BFF">
        <w:rPr>
          <w:b/>
        </w:rPr>
        <w:t>Problems/questions about Cognos</w:t>
      </w:r>
      <w:r>
        <w:t xml:space="preserve">, email experts in IR: </w:t>
      </w:r>
      <w:hyperlink r:id="rId12" w:history="1">
        <w:r w:rsidRPr="00FE39C6">
          <w:rPr>
            <w:rStyle w:val="Hyperlink"/>
          </w:rPr>
          <w:t>ir-udew-it@udel.edu</w:t>
        </w:r>
      </w:hyperlink>
    </w:p>
    <w:p w:rsidR="00D12446" w:rsidRPr="00D12446" w:rsidRDefault="00D12446" w:rsidP="00D12446">
      <w:pPr>
        <w:pStyle w:val="NoSpacing"/>
        <w:rPr>
          <w:b/>
        </w:rPr>
      </w:pPr>
    </w:p>
    <w:p w:rsidR="00BA1B4A" w:rsidRPr="00BA1B4A" w:rsidRDefault="00BA1B4A" w:rsidP="00577F81">
      <w:pPr>
        <w:pStyle w:val="NoSpacing"/>
        <w:numPr>
          <w:ilvl w:val="0"/>
          <w:numId w:val="1"/>
        </w:numPr>
        <w:rPr>
          <w:b/>
        </w:rPr>
      </w:pPr>
      <w:r w:rsidRPr="00191BFF">
        <w:rPr>
          <w:b/>
        </w:rPr>
        <w:t>Two ways to run reports</w:t>
      </w:r>
      <w:r w:rsidRPr="00BA1B4A">
        <w:t xml:space="preserve"> </w:t>
      </w:r>
      <w:r w:rsidR="009B7564">
        <w:t>(</w:t>
      </w:r>
      <w:r w:rsidRPr="00BA1B4A">
        <w:t>if you have access to Report Studio</w:t>
      </w:r>
      <w:r w:rsidR="009B7564">
        <w:t>)</w:t>
      </w:r>
      <w:r w:rsidRPr="00BA1B4A">
        <w:t>:</w:t>
      </w:r>
    </w:p>
    <w:p w:rsidR="00BA1B4A" w:rsidRPr="00BA1B4A" w:rsidRDefault="00BA1B4A" w:rsidP="00577F81">
      <w:pPr>
        <w:pStyle w:val="NoSpacing"/>
        <w:numPr>
          <w:ilvl w:val="1"/>
          <w:numId w:val="1"/>
        </w:numPr>
        <w:rPr>
          <w:b/>
        </w:rPr>
      </w:pPr>
      <w:r w:rsidRPr="00BA1B4A">
        <w:t>Cognos Connection</w:t>
      </w:r>
    </w:p>
    <w:p w:rsidR="00BA1B4A" w:rsidRPr="00BA1B4A" w:rsidRDefault="00BA1B4A" w:rsidP="00577F81">
      <w:pPr>
        <w:pStyle w:val="NoSpacing"/>
        <w:numPr>
          <w:ilvl w:val="1"/>
          <w:numId w:val="1"/>
        </w:numPr>
        <w:rPr>
          <w:b/>
        </w:rPr>
      </w:pPr>
      <w:r w:rsidRPr="00BA1B4A">
        <w:t>Report Studio</w:t>
      </w:r>
    </w:p>
    <w:p w:rsidR="00BA1B4A" w:rsidRPr="00BA1B4A" w:rsidRDefault="00BA1B4A" w:rsidP="00BA1B4A">
      <w:pPr>
        <w:pStyle w:val="NoSpacing"/>
      </w:pPr>
    </w:p>
    <w:p w:rsidR="00BA1B4A" w:rsidRDefault="00E21EC7" w:rsidP="00D12446">
      <w:pPr>
        <w:ind w:firstLine="720"/>
      </w:pPr>
      <w:r>
        <w:rPr>
          <w:noProof/>
        </w:rPr>
        <w:pict>
          <v:roundrect id="_x0000_s1026" style="position:absolute;left:0;text-align:left;margin-left:353.25pt;margin-top:110.25pt;width:99pt;height:41.1pt;z-index:251658240" arcsize="10923f" fillcolor="#daeef3 [664]" strokecolor="#7f7f7f [1612]" strokeweight="1pt">
            <v:shadow on="t" type="perspective" color="#205867 [1608]" opacity=".5" offset="1pt" offset2="-1pt"/>
            <v:textbox style="mso-next-textbox:#_x0000_s1026">
              <w:txbxContent>
                <w:p w:rsidR="00F550A3" w:rsidRPr="00BA1B4A" w:rsidRDefault="00F550A3" w:rsidP="00BA1B4A">
                  <w:pPr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 xml:space="preserve">Takes you to </w:t>
                  </w:r>
                  <w:r w:rsidRPr="00BA1B4A">
                    <w:rPr>
                      <w:b/>
                      <w:sz w:val="20"/>
                    </w:rPr>
                    <w:t>Report Studio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30.75pt;margin-top:101.2pt;width:22.5pt;height:16.75pt;flip:x y;z-index:25166131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left:0;text-align:left;margin-left:106.5pt;margin-top:81.35pt;width:12pt;height:15.9pt;flip:x y;z-index:251660288" o:connectortype="straight">
            <v:stroke endarrow="block"/>
          </v:shape>
        </w:pict>
      </w:r>
      <w:r w:rsidRPr="00E21EC7">
        <w:rPr>
          <w:noProof/>
          <w:sz w:val="24"/>
        </w:rPr>
        <w:pict>
          <v:roundrect id="_x0000_s1027" style="position:absolute;left:0;text-align:left;margin-left:76.5pt;margin-top:97.25pt;width:127.5pt;height:40.35pt;z-index:251659264" arcsize="10923f" fillcolor="#daeef3 [664]" strokecolor="#7f7f7f [1612]" strokeweight="1pt">
            <v:shadow on="t" type="perspective" color="#205867 [1608]" opacity=".5" offset="1pt" offset2="-1pt"/>
            <v:textbox style="mso-next-textbox:#_x0000_s1027">
              <w:txbxContent>
                <w:p w:rsidR="00F550A3" w:rsidRPr="00BA1B4A" w:rsidRDefault="00F550A3" w:rsidP="00BA1B4A">
                  <w:pPr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 xml:space="preserve">Takes you </w:t>
                  </w:r>
                  <w:r w:rsidRPr="0029253E">
                    <w:rPr>
                      <w:sz w:val="20"/>
                    </w:rPr>
                    <w:t>to</w:t>
                  </w:r>
                  <w:r w:rsidRPr="00BA1B4A">
                    <w:rPr>
                      <w:b/>
                      <w:sz w:val="20"/>
                    </w:rPr>
                    <w:t xml:space="preserve"> Cognos Connection</w:t>
                  </w:r>
                </w:p>
              </w:txbxContent>
            </v:textbox>
          </v:roundrect>
        </w:pict>
      </w:r>
      <w:r w:rsidR="00BA1B4A">
        <w:rPr>
          <w:noProof/>
        </w:rPr>
        <w:drawing>
          <wp:inline distT="0" distB="0" distL="0" distR="0">
            <wp:extent cx="5062944" cy="2435893"/>
            <wp:effectExtent l="19050" t="0" r="435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658" cy="243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1A1" w:rsidRPr="00E245B8" w:rsidRDefault="00BA1B4A" w:rsidP="00577F81">
      <w:pPr>
        <w:pStyle w:val="ListParagraph"/>
        <w:numPr>
          <w:ilvl w:val="0"/>
          <w:numId w:val="2"/>
        </w:numPr>
        <w:rPr>
          <w:b/>
        </w:rPr>
      </w:pPr>
      <w:r w:rsidRPr="00E245B8">
        <w:rPr>
          <w:b/>
        </w:rPr>
        <w:t>Cognos Connection</w:t>
      </w:r>
      <w:r w:rsidR="00E245B8" w:rsidRPr="00E245B8">
        <w:rPr>
          <w:b/>
        </w:rPr>
        <w:t>:</w:t>
      </w:r>
      <w:r w:rsidR="003D71A1" w:rsidRPr="00E245B8">
        <w:rPr>
          <w:b/>
        </w:rPr>
        <w:t xml:space="preserve">  </w:t>
      </w:r>
    </w:p>
    <w:p w:rsidR="00BA1B4A" w:rsidRDefault="00DF5BDD" w:rsidP="00577F81">
      <w:pPr>
        <w:pStyle w:val="ListParagraph"/>
        <w:numPr>
          <w:ilvl w:val="1"/>
          <w:numId w:val="3"/>
        </w:numPr>
      </w:pPr>
      <w:r>
        <w:t>N</w:t>
      </w:r>
      <w:r w:rsidR="003D71A1">
        <w:t xml:space="preserve">avigate to </w:t>
      </w:r>
      <w:r w:rsidR="003D71A1" w:rsidRPr="003D71A1">
        <w:rPr>
          <w:b/>
        </w:rPr>
        <w:t>My Folders</w:t>
      </w:r>
      <w:r w:rsidR="003D71A1">
        <w:t xml:space="preserve"> or subject area folder in </w:t>
      </w:r>
      <w:r w:rsidR="003D71A1" w:rsidRPr="003D71A1">
        <w:rPr>
          <w:b/>
        </w:rPr>
        <w:t>Public Folders</w:t>
      </w:r>
      <w:r w:rsidR="003D71A1">
        <w:t xml:space="preserve"> </w:t>
      </w:r>
    </w:p>
    <w:p w:rsidR="003D71A1" w:rsidRDefault="00DF5BDD" w:rsidP="00577F81">
      <w:pPr>
        <w:pStyle w:val="ListParagraph"/>
        <w:numPr>
          <w:ilvl w:val="1"/>
          <w:numId w:val="3"/>
        </w:numPr>
      </w:pPr>
      <w:r>
        <w:t>F</w:t>
      </w:r>
      <w:r w:rsidR="003D71A1">
        <w:t xml:space="preserve">ind report and under </w:t>
      </w:r>
      <w:r w:rsidR="003D71A1" w:rsidRPr="003D71A1">
        <w:rPr>
          <w:b/>
        </w:rPr>
        <w:t>Actions</w:t>
      </w:r>
      <w:r w:rsidR="003D71A1">
        <w:t xml:space="preserve"> column, click </w:t>
      </w:r>
      <w:r w:rsidR="003D71A1" w:rsidRPr="003D71A1">
        <w:rPr>
          <w:b/>
        </w:rPr>
        <w:t>Run with options</w:t>
      </w:r>
      <w:r w:rsidR="003D71A1">
        <w:t xml:space="preserve"> </w:t>
      </w:r>
      <w:r w:rsidR="003D71A1">
        <w:rPr>
          <w:noProof/>
        </w:rPr>
        <w:drawing>
          <wp:inline distT="0" distB="0" distL="0" distR="0">
            <wp:extent cx="95250" cy="1524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1A1" w:rsidRDefault="00DF5BDD" w:rsidP="00577F81">
      <w:pPr>
        <w:pStyle w:val="ListParagraph"/>
        <w:numPr>
          <w:ilvl w:val="1"/>
          <w:numId w:val="3"/>
        </w:numPr>
      </w:pPr>
      <w:r>
        <w:t>Choose</w:t>
      </w:r>
      <w:r w:rsidR="003D71A1">
        <w:t xml:space="preserve"> HTLM, Excel, PDF, etc.</w:t>
      </w:r>
    </w:p>
    <w:p w:rsidR="0029253E" w:rsidRDefault="00DF5BDD" w:rsidP="00577F81">
      <w:pPr>
        <w:pStyle w:val="ListParagraph"/>
        <w:numPr>
          <w:ilvl w:val="1"/>
          <w:numId w:val="3"/>
        </w:numPr>
      </w:pPr>
      <w:r>
        <w:t>S</w:t>
      </w:r>
      <w:r w:rsidR="0029253E">
        <w:t>ee</w:t>
      </w:r>
      <w:r>
        <w:t>:</w:t>
      </w:r>
      <w:r w:rsidR="0029253E">
        <w:t xml:space="preserve"> Cognos Level I Training for more details</w:t>
      </w:r>
    </w:p>
    <w:p w:rsidR="003D71A1" w:rsidRPr="00E245B8" w:rsidRDefault="003D71A1" w:rsidP="00577F81">
      <w:pPr>
        <w:pStyle w:val="NoSpacing"/>
        <w:numPr>
          <w:ilvl w:val="0"/>
          <w:numId w:val="3"/>
        </w:numPr>
        <w:rPr>
          <w:b/>
        </w:rPr>
      </w:pPr>
      <w:r w:rsidRPr="00E245B8">
        <w:rPr>
          <w:b/>
        </w:rPr>
        <w:t>Report Studio</w:t>
      </w:r>
      <w:r w:rsidR="00E245B8" w:rsidRPr="00E245B8">
        <w:rPr>
          <w:b/>
        </w:rPr>
        <w:t>:</w:t>
      </w:r>
    </w:p>
    <w:p w:rsidR="00817336" w:rsidRDefault="00DF5BDD" w:rsidP="00577F81">
      <w:pPr>
        <w:pStyle w:val="NoSpacing"/>
        <w:numPr>
          <w:ilvl w:val="1"/>
          <w:numId w:val="3"/>
        </w:numPr>
      </w:pPr>
      <w:r>
        <w:t>C</w:t>
      </w:r>
      <w:r w:rsidR="0029253E">
        <w:t xml:space="preserve">hoose package </w:t>
      </w:r>
      <w:r>
        <w:t>from:</w:t>
      </w:r>
    </w:p>
    <w:p w:rsidR="00817336" w:rsidRDefault="0029253E" w:rsidP="00577F81">
      <w:pPr>
        <w:pStyle w:val="NoSpacing"/>
        <w:numPr>
          <w:ilvl w:val="2"/>
          <w:numId w:val="3"/>
        </w:numPr>
      </w:pPr>
      <w:r w:rsidRPr="0029253E">
        <w:rPr>
          <w:b/>
        </w:rPr>
        <w:t>Recently used packages</w:t>
      </w:r>
      <w:r>
        <w:t xml:space="preserve"> </w:t>
      </w:r>
    </w:p>
    <w:p w:rsidR="003D71A1" w:rsidRDefault="0029253E" w:rsidP="00577F81">
      <w:pPr>
        <w:pStyle w:val="NoSpacing"/>
        <w:numPr>
          <w:ilvl w:val="2"/>
          <w:numId w:val="3"/>
        </w:numPr>
      </w:pPr>
      <w:r>
        <w:t xml:space="preserve">or </w:t>
      </w:r>
      <w:r w:rsidRPr="0029253E">
        <w:rPr>
          <w:b/>
        </w:rPr>
        <w:t>List of all packages</w:t>
      </w:r>
    </w:p>
    <w:p w:rsidR="0029253E" w:rsidRDefault="00DF5BDD" w:rsidP="00577F81">
      <w:pPr>
        <w:pStyle w:val="NoSpacing"/>
        <w:numPr>
          <w:ilvl w:val="1"/>
          <w:numId w:val="3"/>
        </w:numPr>
      </w:pPr>
      <w:r>
        <w:t>C</w:t>
      </w:r>
      <w:r w:rsidR="0029253E">
        <w:t xml:space="preserve">lick </w:t>
      </w:r>
      <w:r w:rsidR="0029253E" w:rsidRPr="0029253E">
        <w:rPr>
          <w:b/>
        </w:rPr>
        <w:t>Allow Access</w:t>
      </w:r>
      <w:r w:rsidR="0029253E">
        <w:t xml:space="preserve"> button</w:t>
      </w:r>
    </w:p>
    <w:p w:rsidR="0029253E" w:rsidRDefault="00DF5BDD" w:rsidP="00577F81">
      <w:pPr>
        <w:pStyle w:val="NoSpacing"/>
        <w:numPr>
          <w:ilvl w:val="1"/>
          <w:numId w:val="3"/>
        </w:numPr>
      </w:pPr>
      <w:r>
        <w:t>C</w:t>
      </w:r>
      <w:r w:rsidR="0029253E">
        <w:t xml:space="preserve">lick </w:t>
      </w:r>
      <w:r w:rsidR="0029253E" w:rsidRPr="0029253E">
        <w:rPr>
          <w:b/>
        </w:rPr>
        <w:t>Open an existing report or template</w:t>
      </w:r>
    </w:p>
    <w:p w:rsidR="0029253E" w:rsidRDefault="00DF5BDD" w:rsidP="00577F81">
      <w:pPr>
        <w:pStyle w:val="NoSpacing"/>
        <w:numPr>
          <w:ilvl w:val="1"/>
          <w:numId w:val="3"/>
        </w:numPr>
      </w:pPr>
      <w:r>
        <w:t>N</w:t>
      </w:r>
      <w:r w:rsidR="0029253E">
        <w:t xml:space="preserve">avigate to </w:t>
      </w:r>
      <w:r w:rsidR="0029253E" w:rsidRPr="0029253E">
        <w:rPr>
          <w:b/>
        </w:rPr>
        <w:t>My Folders</w:t>
      </w:r>
      <w:r w:rsidR="0029253E">
        <w:t xml:space="preserve"> or subject area folder in </w:t>
      </w:r>
      <w:r w:rsidR="0029253E" w:rsidRPr="003D71A1">
        <w:rPr>
          <w:b/>
        </w:rPr>
        <w:t>Public Folders</w:t>
      </w:r>
    </w:p>
    <w:p w:rsidR="0029253E" w:rsidRDefault="00DF5BDD" w:rsidP="00577F81">
      <w:pPr>
        <w:pStyle w:val="NoSpacing"/>
        <w:numPr>
          <w:ilvl w:val="1"/>
          <w:numId w:val="3"/>
        </w:numPr>
      </w:pPr>
      <w:r>
        <w:t>D</w:t>
      </w:r>
      <w:r w:rsidR="0029253E">
        <w:t>ouble-click to open the report and wait for package to load</w:t>
      </w:r>
    </w:p>
    <w:p w:rsidR="0029253E" w:rsidRDefault="0029253E" w:rsidP="00577F81">
      <w:pPr>
        <w:pStyle w:val="NoSpacing"/>
        <w:numPr>
          <w:ilvl w:val="1"/>
          <w:numId w:val="3"/>
        </w:numPr>
      </w:pPr>
      <w:r>
        <w:t xml:space="preserve">Click </w:t>
      </w:r>
      <w:r w:rsidRPr="0029253E">
        <w:rPr>
          <w:b/>
        </w:rPr>
        <w:t>Run</w:t>
      </w:r>
      <w:r>
        <w:t xml:space="preserve"> </w:t>
      </w:r>
      <w:r w:rsidRPr="0029253E">
        <w:rPr>
          <w:noProof/>
        </w:rPr>
        <w:drawing>
          <wp:inline distT="0" distB="0" distL="0" distR="0">
            <wp:extent cx="95250" cy="152400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897" w:rsidRDefault="00961897" w:rsidP="00961897">
      <w:pPr>
        <w:pStyle w:val="NoSpacing"/>
        <w:ind w:left="648"/>
      </w:pPr>
    </w:p>
    <w:p w:rsidR="0029253E" w:rsidRDefault="0029253E" w:rsidP="00577F81">
      <w:pPr>
        <w:pStyle w:val="NoSpacing"/>
        <w:numPr>
          <w:ilvl w:val="0"/>
          <w:numId w:val="1"/>
        </w:numPr>
      </w:pPr>
      <w:r w:rsidRPr="00191BFF">
        <w:rPr>
          <w:b/>
        </w:rPr>
        <w:lastRenderedPageBreak/>
        <w:t xml:space="preserve">The dreaded </w:t>
      </w:r>
      <w:r w:rsidR="00D14BAC" w:rsidRPr="00191BFF">
        <w:rPr>
          <w:b/>
        </w:rPr>
        <w:t xml:space="preserve">“Unrecognized </w:t>
      </w:r>
      <w:r w:rsidRPr="00191BFF">
        <w:rPr>
          <w:b/>
        </w:rPr>
        <w:t>SOAP error</w:t>
      </w:r>
      <w:r w:rsidR="00D14BAC" w:rsidRPr="00191BFF">
        <w:rPr>
          <w:b/>
        </w:rPr>
        <w:t>”</w:t>
      </w:r>
      <w:r w:rsidR="009B7564">
        <w:t xml:space="preserve"> – </w:t>
      </w:r>
      <w:r w:rsidR="00D14BAC">
        <w:rPr>
          <w:b/>
        </w:rPr>
        <w:t>Don’t let it happen to you</w:t>
      </w:r>
      <w:r w:rsidR="009B7564" w:rsidRPr="009B7564">
        <w:rPr>
          <w:b/>
        </w:rPr>
        <w:t>!</w:t>
      </w:r>
    </w:p>
    <w:p w:rsidR="003D71A1" w:rsidRPr="00191BFF" w:rsidRDefault="003D71A1" w:rsidP="003D71A1">
      <w:pPr>
        <w:pStyle w:val="NoSpacing"/>
        <w:rPr>
          <w:sz w:val="12"/>
        </w:rPr>
      </w:pPr>
    </w:p>
    <w:p w:rsidR="00ED79AF" w:rsidRPr="00191BFF" w:rsidRDefault="003877F4" w:rsidP="003877F4">
      <w:pPr>
        <w:rPr>
          <w:noProof/>
        </w:rPr>
      </w:pPr>
      <w:r>
        <w:rPr>
          <w:noProof/>
        </w:rPr>
        <w:t xml:space="preserve"> </w:t>
      </w:r>
      <w:r w:rsidR="00ED79AF" w:rsidRPr="00191BFF">
        <w:rPr>
          <w:noProof/>
        </w:rPr>
        <w:t xml:space="preserve">This means you’ve lost your connection to </w:t>
      </w:r>
      <w:r w:rsidR="00817336" w:rsidRPr="00191BFF">
        <w:rPr>
          <w:noProof/>
        </w:rPr>
        <w:t xml:space="preserve">the </w:t>
      </w:r>
      <w:r w:rsidR="00ED79AF" w:rsidRPr="00191BFF">
        <w:rPr>
          <w:noProof/>
        </w:rPr>
        <w:t xml:space="preserve">Cognos </w:t>
      </w:r>
      <w:r w:rsidR="00817336" w:rsidRPr="00191BFF">
        <w:rPr>
          <w:noProof/>
        </w:rPr>
        <w:t>server</w:t>
      </w:r>
      <w:r>
        <w:rPr>
          <w:noProof/>
        </w:rPr>
        <w:t xml:space="preserve"> and your work.</w:t>
      </w:r>
    </w:p>
    <w:p w:rsidR="00ED79AF" w:rsidRDefault="00ED79AF" w:rsidP="00ED79AF">
      <w:pPr>
        <w:ind w:left="1080"/>
      </w:pPr>
      <w:r>
        <w:rPr>
          <w:noProof/>
        </w:rPr>
        <w:drawing>
          <wp:inline distT="0" distB="0" distL="0" distR="0">
            <wp:extent cx="3453493" cy="22383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493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BAC" w:rsidRDefault="00D14BAC" w:rsidP="00577F81">
      <w:pPr>
        <w:pStyle w:val="ListParagraph"/>
        <w:numPr>
          <w:ilvl w:val="0"/>
          <w:numId w:val="4"/>
        </w:numPr>
        <w:rPr>
          <w:noProof/>
        </w:rPr>
      </w:pPr>
      <w:r w:rsidRPr="00DF5BDD">
        <w:rPr>
          <w:noProof/>
        </w:rPr>
        <w:t>You must logout of Cognos and log in again</w:t>
      </w:r>
      <w:r>
        <w:rPr>
          <w:noProof/>
        </w:rPr>
        <w:t xml:space="preserve"> (not your browser, just Cognos)</w:t>
      </w:r>
    </w:p>
    <w:p w:rsidR="00D14BAC" w:rsidRDefault="00D14BAC" w:rsidP="00577F81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Possible reasons:</w:t>
      </w:r>
    </w:p>
    <w:p w:rsidR="00D14BAC" w:rsidRDefault="00D14BAC" w:rsidP="00577F81">
      <w:pPr>
        <w:pStyle w:val="ListParagraph"/>
        <w:numPr>
          <w:ilvl w:val="1"/>
          <w:numId w:val="4"/>
        </w:numPr>
        <w:rPr>
          <w:noProof/>
        </w:rPr>
      </w:pPr>
      <w:r>
        <w:rPr>
          <w:noProof/>
        </w:rPr>
        <w:t xml:space="preserve">You’ve timed out due to “inactivity” for </w:t>
      </w:r>
      <w:r w:rsidRPr="00ED79AF">
        <w:rPr>
          <w:noProof/>
        </w:rPr>
        <w:t>30 minutes</w:t>
      </w:r>
      <w:r>
        <w:rPr>
          <w:noProof/>
        </w:rPr>
        <w:t xml:space="preserve"> or more</w:t>
      </w:r>
    </w:p>
    <w:p w:rsidR="00D14BAC" w:rsidRPr="00D14BAC" w:rsidRDefault="00D14BAC" w:rsidP="00577F81">
      <w:pPr>
        <w:pStyle w:val="ListParagraph"/>
        <w:numPr>
          <w:ilvl w:val="2"/>
          <w:numId w:val="4"/>
        </w:numPr>
        <w:rPr>
          <w:i/>
          <w:noProof/>
        </w:rPr>
      </w:pPr>
      <w:r>
        <w:rPr>
          <w:noProof/>
        </w:rPr>
        <w:t xml:space="preserve">“Inactivity” means anytime when you are </w:t>
      </w:r>
      <w:r w:rsidRPr="00D14BAC">
        <w:rPr>
          <w:i/>
          <w:noProof/>
        </w:rPr>
        <w:t>not pulling data or sending data to the server</w:t>
      </w:r>
    </w:p>
    <w:p w:rsidR="00D14BAC" w:rsidRDefault="00D14BAC" w:rsidP="00577F81">
      <w:pPr>
        <w:pStyle w:val="ListParagraph"/>
        <w:numPr>
          <w:ilvl w:val="1"/>
          <w:numId w:val="4"/>
        </w:numPr>
        <w:rPr>
          <w:noProof/>
        </w:rPr>
      </w:pPr>
      <w:r>
        <w:rPr>
          <w:noProof/>
        </w:rPr>
        <w:t>Bad network connection, especially with a wireless connection</w:t>
      </w:r>
    </w:p>
    <w:p w:rsidR="00191BFF" w:rsidRDefault="00D14BAC" w:rsidP="00577F81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You will not be able to save your work</w:t>
      </w:r>
      <w:r w:rsidR="00DF5BDD">
        <w:rPr>
          <w:noProof/>
        </w:rPr>
        <w:t xml:space="preserve"> (so sorry!)</w:t>
      </w:r>
      <w:r w:rsidR="00191BFF">
        <w:rPr>
          <w:noProof/>
        </w:rPr>
        <w:t xml:space="preserve"> </w:t>
      </w:r>
    </w:p>
    <w:p w:rsidR="00191BFF" w:rsidRPr="00191BFF" w:rsidRDefault="00191BFF" w:rsidP="00577F81">
      <w:pPr>
        <w:pStyle w:val="ListParagraph"/>
        <w:numPr>
          <w:ilvl w:val="0"/>
          <w:numId w:val="4"/>
        </w:numPr>
        <w:rPr>
          <w:b/>
          <w:noProof/>
        </w:rPr>
      </w:pPr>
      <w:r w:rsidRPr="00191BFF">
        <w:rPr>
          <w:b/>
          <w:noProof/>
        </w:rPr>
        <w:t>Save your work early &amp; often!</w:t>
      </w:r>
    </w:p>
    <w:p w:rsidR="00191BFF" w:rsidRPr="00191BFF" w:rsidRDefault="00191BFF" w:rsidP="00191BFF">
      <w:pPr>
        <w:pStyle w:val="NoSpacing"/>
        <w:rPr>
          <w:noProof/>
          <w:sz w:val="2"/>
        </w:rPr>
      </w:pPr>
    </w:p>
    <w:p w:rsidR="00D12446" w:rsidRPr="00D12446" w:rsidRDefault="00D12446" w:rsidP="00577F81">
      <w:pPr>
        <w:pStyle w:val="ListParagraph"/>
        <w:numPr>
          <w:ilvl w:val="0"/>
          <w:numId w:val="1"/>
        </w:numPr>
        <w:rPr>
          <w:b/>
        </w:rPr>
      </w:pPr>
      <w:r w:rsidRPr="00D12446">
        <w:rPr>
          <w:b/>
        </w:rPr>
        <w:t xml:space="preserve">Delete vs. Cut: </w:t>
      </w:r>
    </w:p>
    <w:p w:rsidR="00D12446" w:rsidRDefault="00D12446" w:rsidP="00577F81">
      <w:pPr>
        <w:pStyle w:val="ListParagraph"/>
        <w:numPr>
          <w:ilvl w:val="1"/>
          <w:numId w:val="1"/>
        </w:numPr>
      </w:pPr>
      <w:r w:rsidRPr="00D12446">
        <w:rPr>
          <w:b/>
        </w:rPr>
        <w:t>Delete</w:t>
      </w:r>
      <w:r>
        <w:t xml:space="preserve"> </w:t>
      </w:r>
      <w:r w:rsidR="00191BFF">
        <w:rPr>
          <w:noProof/>
        </w:rPr>
        <w:drawing>
          <wp:inline distT="0" distB="0" distL="0" distR="0">
            <wp:extent cx="142875" cy="142875"/>
            <wp:effectExtent l="19050" t="0" r="9525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1BFF">
        <w:t xml:space="preserve"> </w:t>
      </w:r>
      <w:r>
        <w:t xml:space="preserve">removes the data item from the report layout and the query. If you delete a data item, it will no longer appear on the </w:t>
      </w:r>
      <w:r w:rsidRPr="00D12446">
        <w:rPr>
          <w:b/>
        </w:rPr>
        <w:t>Data</w:t>
      </w:r>
      <w:r>
        <w:t xml:space="preserve"> </w:t>
      </w:r>
      <w:r w:rsidRPr="00D12446">
        <w:rPr>
          <w:b/>
        </w:rPr>
        <w:t>Items</w:t>
      </w:r>
      <w:r>
        <w:t xml:space="preserve"> tab.  To add it back, go to the </w:t>
      </w:r>
      <w:r w:rsidRPr="00191BFF">
        <w:rPr>
          <w:b/>
        </w:rPr>
        <w:t>Source</w:t>
      </w:r>
      <w:r>
        <w:t xml:space="preserve"> tab.</w:t>
      </w:r>
    </w:p>
    <w:p w:rsidR="00D12446" w:rsidRDefault="00D12446" w:rsidP="00577F81">
      <w:pPr>
        <w:pStyle w:val="StylenumberedlistRed"/>
        <w:numPr>
          <w:ilvl w:val="1"/>
          <w:numId w:val="1"/>
        </w:numPr>
        <w:rPr>
          <w:rFonts w:ascii="Verdana" w:hAnsi="Verdana"/>
        </w:rPr>
      </w:pPr>
      <w:r w:rsidRPr="00A639B8">
        <w:rPr>
          <w:rFonts w:ascii="Verdana" w:hAnsi="Verdana"/>
          <w:b/>
        </w:rPr>
        <w:t>Cut</w:t>
      </w:r>
      <w:r w:rsidR="00191BFF">
        <w:rPr>
          <w:rFonts w:ascii="Verdana" w:hAnsi="Verdana"/>
          <w:b/>
        </w:rPr>
        <w:t xml:space="preserve"> </w:t>
      </w:r>
      <w:r w:rsidR="00191BFF">
        <w:rPr>
          <w:b/>
          <w:noProof/>
        </w:rPr>
        <w:drawing>
          <wp:inline distT="0" distB="0" distL="0" distR="0">
            <wp:extent cx="104775" cy="152400"/>
            <wp:effectExtent l="19050" t="0" r="9525" b="0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39B8">
        <w:rPr>
          <w:rFonts w:ascii="Verdana" w:hAnsi="Verdana"/>
        </w:rPr>
        <w:t xml:space="preserve"> removes the data item from the report layout but retains it in the query that Cognos uses to retrieve data from the source. To add it back, go to the </w:t>
      </w:r>
      <w:r w:rsidRPr="00DF5BDD">
        <w:rPr>
          <w:rFonts w:ascii="Verdana" w:hAnsi="Verdana"/>
          <w:b/>
        </w:rPr>
        <w:t>Data Items</w:t>
      </w:r>
      <w:r w:rsidRPr="00A639B8">
        <w:rPr>
          <w:rFonts w:ascii="Verdana" w:hAnsi="Verdana"/>
        </w:rPr>
        <w:t xml:space="preserve"> tab.</w:t>
      </w:r>
    </w:p>
    <w:p w:rsidR="007038DA" w:rsidRDefault="007038DA" w:rsidP="007038DA">
      <w:pPr>
        <w:pStyle w:val="StylenumberedlistRed"/>
        <w:ind w:left="720"/>
        <w:rPr>
          <w:rFonts w:ascii="Verdana" w:hAnsi="Verdana"/>
        </w:rPr>
      </w:pPr>
    </w:p>
    <w:p w:rsidR="007038DA" w:rsidRPr="005A5E04" w:rsidRDefault="007038DA" w:rsidP="007038DA">
      <w:pPr>
        <w:pStyle w:val="NoSpacing"/>
        <w:numPr>
          <w:ilvl w:val="0"/>
          <w:numId w:val="1"/>
        </w:numPr>
        <w:rPr>
          <w:b/>
        </w:rPr>
      </w:pPr>
      <w:r w:rsidRPr="005A5E04">
        <w:rPr>
          <w:b/>
        </w:rPr>
        <w:t>Cut vs. Delete – different effects with Page Explorer and Query Explorer</w:t>
      </w:r>
    </w:p>
    <w:p w:rsidR="007038DA" w:rsidRPr="005A5E04" w:rsidRDefault="007038DA" w:rsidP="007038DA">
      <w:pPr>
        <w:pStyle w:val="NoSpacing"/>
      </w:pPr>
    </w:p>
    <w:p w:rsidR="007038DA" w:rsidRPr="005A5E04" w:rsidRDefault="007038DA" w:rsidP="007038DA">
      <w:pPr>
        <w:pStyle w:val="NoSpacing"/>
        <w:ind w:left="432"/>
        <w:rPr>
          <w:b/>
        </w:rPr>
      </w:pPr>
      <w:r w:rsidRPr="005A5E04">
        <w:rPr>
          <w:b/>
        </w:rPr>
        <w:t>Page Explorer:</w:t>
      </w:r>
    </w:p>
    <w:p w:rsidR="007038DA" w:rsidRDefault="007038DA" w:rsidP="007038DA">
      <w:pPr>
        <w:pStyle w:val="NoSpacing"/>
        <w:numPr>
          <w:ilvl w:val="0"/>
          <w:numId w:val="25"/>
        </w:numPr>
      </w:pPr>
      <w:r w:rsidRPr="005A5E04">
        <w:rPr>
          <w:b/>
        </w:rPr>
        <w:t>Cut</w:t>
      </w:r>
      <w:r>
        <w:t xml:space="preserve"> </w:t>
      </w:r>
      <w:r w:rsidRPr="00DB14EC">
        <w:rPr>
          <w:noProof/>
        </w:rPr>
        <w:drawing>
          <wp:inline distT="0" distB="0" distL="0" distR="0">
            <wp:extent cx="142875" cy="222250"/>
            <wp:effectExtent l="19050" t="0" r="9525" b="0"/>
            <wp:docPr id="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– removes a field from the report (Page Explorer), but retains it in the query (Query Explorer - data items pane)</w:t>
      </w:r>
    </w:p>
    <w:p w:rsidR="007038DA" w:rsidRDefault="007038DA" w:rsidP="007038DA">
      <w:pPr>
        <w:pStyle w:val="NoSpacing"/>
        <w:numPr>
          <w:ilvl w:val="0"/>
          <w:numId w:val="25"/>
        </w:numPr>
      </w:pPr>
      <w:r w:rsidRPr="005A5E04">
        <w:rPr>
          <w:b/>
        </w:rPr>
        <w:t>Delete</w:t>
      </w:r>
      <w:r>
        <w:t xml:space="preserve"> </w: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– removes a field from both the report and the query</w:t>
      </w:r>
    </w:p>
    <w:p w:rsidR="007038DA" w:rsidRDefault="007038DA" w:rsidP="007038DA">
      <w:pPr>
        <w:pStyle w:val="NoSpacing"/>
        <w:ind w:left="432"/>
      </w:pPr>
    </w:p>
    <w:p w:rsidR="007038DA" w:rsidRPr="005A5E04" w:rsidRDefault="007038DA" w:rsidP="007038DA">
      <w:pPr>
        <w:pStyle w:val="NoSpacing"/>
        <w:ind w:left="432"/>
        <w:rPr>
          <w:b/>
        </w:rPr>
      </w:pPr>
      <w:r w:rsidRPr="005A5E04">
        <w:rPr>
          <w:b/>
        </w:rPr>
        <w:t>Query Explorer:</w:t>
      </w:r>
    </w:p>
    <w:p w:rsidR="007038DA" w:rsidRDefault="007038DA" w:rsidP="007038DA">
      <w:pPr>
        <w:pStyle w:val="NoSpacing"/>
        <w:numPr>
          <w:ilvl w:val="0"/>
          <w:numId w:val="26"/>
        </w:numPr>
      </w:pPr>
      <w:r w:rsidRPr="005A5E04">
        <w:rPr>
          <w:b/>
        </w:rPr>
        <w:t>Cut</w:t>
      </w:r>
      <w:r>
        <w:t xml:space="preserve"> </w:t>
      </w:r>
      <w:r w:rsidRPr="005A5E04">
        <w:rPr>
          <w:noProof/>
        </w:rPr>
        <w:drawing>
          <wp:inline distT="0" distB="0" distL="0" distR="0">
            <wp:extent cx="142875" cy="222250"/>
            <wp:effectExtent l="19050" t="0" r="9525" b="0"/>
            <wp:docPr id="1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– removes a field from both the report and the query</w:t>
      </w:r>
    </w:p>
    <w:p w:rsidR="007038DA" w:rsidRDefault="007038DA" w:rsidP="007038DA">
      <w:pPr>
        <w:pStyle w:val="NoSpacing"/>
        <w:numPr>
          <w:ilvl w:val="0"/>
          <w:numId w:val="26"/>
        </w:numPr>
      </w:pPr>
      <w:r w:rsidRPr="005A5E04">
        <w:rPr>
          <w:b/>
        </w:rPr>
        <w:t>Delete</w:t>
      </w:r>
      <w:r>
        <w:rPr>
          <w:b/>
        </w:rPr>
        <w:t xml:space="preserve"> </w:t>
      </w:r>
      <w:r w:rsidRPr="005A5E04">
        <w:rPr>
          <w:b/>
          <w:noProof/>
        </w:rPr>
        <w:drawing>
          <wp:inline distT="0" distB="0" distL="0" distR="0">
            <wp:extent cx="152400" cy="152400"/>
            <wp:effectExtent l="19050" t="0" r="0" b="0"/>
            <wp:docPr id="1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– removes a field from both the report and the query</w:t>
      </w:r>
    </w:p>
    <w:p w:rsidR="007038DA" w:rsidRDefault="007038DA" w:rsidP="007038DA">
      <w:pPr>
        <w:pStyle w:val="StylenumberedlistRed"/>
        <w:rPr>
          <w:rFonts w:ascii="Verdana" w:hAnsi="Verdana"/>
        </w:rPr>
      </w:pPr>
    </w:p>
    <w:p w:rsidR="00D12446" w:rsidRPr="00A639B8" w:rsidRDefault="00D12446" w:rsidP="00D12446">
      <w:pPr>
        <w:pStyle w:val="StylenumberedlistRed"/>
        <w:ind w:left="360"/>
        <w:rPr>
          <w:rFonts w:ascii="Verdana" w:hAnsi="Verdana"/>
        </w:rPr>
      </w:pPr>
    </w:p>
    <w:p w:rsidR="00ED79AF" w:rsidRDefault="00DF5BDD" w:rsidP="00577F81">
      <w:pPr>
        <w:pStyle w:val="NoSpacing"/>
        <w:numPr>
          <w:ilvl w:val="0"/>
          <w:numId w:val="1"/>
        </w:numPr>
      </w:pPr>
      <w:r>
        <w:lastRenderedPageBreak/>
        <w:t>Chang</w:t>
      </w:r>
      <w:r w:rsidR="00191BFF">
        <w:t>ing packages when creating</w:t>
      </w:r>
      <w:r w:rsidR="0024262D">
        <w:t xml:space="preserve"> a</w:t>
      </w:r>
      <w:r w:rsidR="00191BFF">
        <w:t xml:space="preserve"> </w:t>
      </w:r>
      <w:r w:rsidR="00191BFF" w:rsidRPr="00DF5BDD">
        <w:rPr>
          <w:b/>
        </w:rPr>
        <w:t>New</w:t>
      </w:r>
      <w:r w:rsidR="00191BFF">
        <w:t xml:space="preserve"> </w:t>
      </w:r>
      <w:r w:rsidR="00191BFF">
        <w:rPr>
          <w:noProof/>
        </w:rPr>
        <w:drawing>
          <wp:inline distT="0" distB="0" distL="0" distR="0">
            <wp:extent cx="133350" cy="152400"/>
            <wp:effectExtent l="19050" t="0" r="0" b="0"/>
            <wp:docPr id="1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1BFF">
        <w:t xml:space="preserve"> report</w:t>
      </w:r>
    </w:p>
    <w:p w:rsidR="003877F4" w:rsidRDefault="00E21EC7" w:rsidP="003877F4">
      <w:pPr>
        <w:pStyle w:val="NoSpacing"/>
      </w:pPr>
      <w:r>
        <w:rPr>
          <w:noProof/>
        </w:rPr>
        <w:pict>
          <v:roundrect id="_x0000_s1048" style="position:absolute;margin-left:147.45pt;margin-top:8pt;width:120pt;height:51.75pt;z-index:251667456" arcsize="10923f" fillcolor="#daeef3 [664]" strokecolor="#7f7f7f [1612]" strokeweight="1pt">
            <v:shadow on="t" type="perspective" color="#205867 [1608]" opacity=".5" offset="1pt" offset2="-1pt"/>
            <v:textbox style="mso-next-textbox:#_x0000_s1048">
              <w:txbxContent>
                <w:p w:rsidR="00F550A3" w:rsidRPr="00BA1B4A" w:rsidRDefault="00F550A3" w:rsidP="00961897">
                  <w:pPr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 xml:space="preserve">Second, find the package you want and click the </w:t>
                  </w:r>
                  <w:r>
                    <w:rPr>
                      <w:b/>
                      <w:sz w:val="20"/>
                    </w:rPr>
                    <w:t>OK</w:t>
                  </w:r>
                  <w:r w:rsidRPr="00BA1B4A">
                    <w:rPr>
                      <w:b/>
                      <w:sz w:val="20"/>
                    </w:rPr>
                    <w:t xml:space="preserve"> </w:t>
                  </w:r>
                </w:p>
              </w:txbxContent>
            </v:textbox>
          </v:roundrect>
        </w:pict>
      </w:r>
      <w:r w:rsidRPr="00E21EC7"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10.05pt;margin-top:8pt;width:220.5pt;height:169.5pt;z-index:-251654144" wrapcoords="-79 0 -79 21499 21600 21499 21600 0 -79 0" stroked="f">
            <v:textbox style="mso-next-textbox:#_x0000_s1042">
              <w:txbxContent>
                <w:p w:rsidR="00F550A3" w:rsidRDefault="00F550A3">
                  <w:r w:rsidRPr="001214F1">
                    <w:rPr>
                      <w:noProof/>
                    </w:rPr>
                    <w:drawing>
                      <wp:inline distT="0" distB="0" distL="0" distR="0">
                        <wp:extent cx="2610061" cy="1990725"/>
                        <wp:effectExtent l="19050" t="0" r="0" b="0"/>
                        <wp:docPr id="14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14622" cy="19942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44" type="#_x0000_t202" style="position:absolute;margin-left:261.75pt;margin-top:8pt;width:213.75pt;height:165pt;z-index:-251653120" wrapcoords="-76 0 -76 21502 21600 21502 21600 0 -76 0" stroked="f">
            <v:textbox style="mso-next-textbox:#_x0000_s1044">
              <w:txbxContent>
                <w:p w:rsidR="00F550A3" w:rsidRDefault="00F550A3" w:rsidP="003877F4">
                  <w:r w:rsidRPr="003877F4">
                    <w:rPr>
                      <w:noProof/>
                    </w:rPr>
                    <w:drawing>
                      <wp:inline distT="0" distB="0" distL="0" distR="0">
                        <wp:extent cx="2426970" cy="1993583"/>
                        <wp:effectExtent l="19050" t="0" r="0" b="0"/>
                        <wp:docPr id="22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26970" cy="19935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214F1">
                    <w:rPr>
                      <w:noProof/>
                    </w:rPr>
                    <w:drawing>
                      <wp:inline distT="0" distB="0" distL="0" distR="0">
                        <wp:extent cx="2426970" cy="1851079"/>
                        <wp:effectExtent l="19050" t="0" r="0" b="0"/>
                        <wp:docPr id="20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26970" cy="18510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</w:p>
    <w:p w:rsidR="003877F4" w:rsidRDefault="003877F4" w:rsidP="003877F4">
      <w:pPr>
        <w:pStyle w:val="NoSpacing"/>
      </w:pPr>
    </w:p>
    <w:p w:rsidR="00DF5BDD" w:rsidRPr="001214F1" w:rsidRDefault="00E21EC7" w:rsidP="00DF5BDD">
      <w:pPr>
        <w:pStyle w:val="NoSpacing"/>
        <w:rPr>
          <w:sz w:val="16"/>
        </w:rPr>
      </w:pPr>
      <w:r>
        <w:rPr>
          <w:noProof/>
          <w:sz w:val="16"/>
        </w:rPr>
        <w:pict>
          <v:oval id="_x0000_s1047" style="position:absolute;margin-left:-37.05pt;margin-top:1.5pt;width:22.8pt;height:20.25pt;z-index:251666432" strokecolor="red" strokeweight="1pt">
            <v:fill opacity="0"/>
          </v:oval>
        </w:pict>
      </w:r>
    </w:p>
    <w:p w:rsidR="00191BFF" w:rsidRDefault="00E21EC7" w:rsidP="00DF5BDD">
      <w:pPr>
        <w:ind w:left="360"/>
      </w:pPr>
      <w:r>
        <w:rPr>
          <w:noProof/>
        </w:rPr>
        <w:pict>
          <v:shape id="_x0000_s1046" type="#_x0000_t32" style="position:absolute;left:0;text-align:left;margin-left:-76.8pt;margin-top:15.05pt;width:44.25pt;height:60.15pt;flip:y;z-index:251665408" o:connectortype="straight">
            <v:stroke endarrow="block"/>
          </v:shape>
        </w:pict>
      </w:r>
    </w:p>
    <w:p w:rsidR="003D71A1" w:rsidRDefault="003D71A1" w:rsidP="003D71A1">
      <w:pPr>
        <w:pStyle w:val="NoSpacing"/>
      </w:pPr>
    </w:p>
    <w:p w:rsidR="003877F4" w:rsidRDefault="003877F4" w:rsidP="003D71A1">
      <w:pPr>
        <w:pStyle w:val="NoSpacing"/>
      </w:pPr>
    </w:p>
    <w:p w:rsidR="003877F4" w:rsidRDefault="003877F4" w:rsidP="003D71A1">
      <w:pPr>
        <w:pStyle w:val="NoSpacing"/>
      </w:pPr>
    </w:p>
    <w:p w:rsidR="003877F4" w:rsidRDefault="00E21EC7" w:rsidP="003D71A1">
      <w:pPr>
        <w:pStyle w:val="NoSpacing"/>
      </w:pPr>
      <w:r>
        <w:rPr>
          <w:noProof/>
        </w:rPr>
        <w:pict>
          <v:roundrect id="_x0000_s1045" style="position:absolute;margin-left:-235.5pt;margin-top:7.45pt;width:159.45pt;height:27.6pt;z-index:251664384" arcsize="10923f" fillcolor="#daeef3 [664]" strokecolor="#7f7f7f [1612]" strokeweight="1pt">
            <v:shadow on="t" type="perspective" color="#205867 [1608]" opacity=".5" offset="1pt" offset2="-1pt"/>
            <v:textbox style="mso-next-textbox:#_x0000_s1045">
              <w:txbxContent>
                <w:p w:rsidR="00F550A3" w:rsidRPr="00BA1B4A" w:rsidRDefault="00F550A3" w:rsidP="003877F4">
                  <w:pPr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 xml:space="preserve">First, click the </w:t>
                  </w:r>
                  <w:r w:rsidRPr="003877F4">
                    <w:rPr>
                      <w:b/>
                      <w:sz w:val="20"/>
                    </w:rPr>
                    <w:t>Ellipses</w:t>
                  </w:r>
                  <w:r w:rsidRPr="00BA1B4A"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  <w:noProof/>
                      <w:sz w:val="20"/>
                    </w:rPr>
                    <w:drawing>
                      <wp:inline distT="0" distB="0" distL="0" distR="0">
                        <wp:extent cx="190500" cy="180975"/>
                        <wp:effectExtent l="19050" t="0" r="0" b="0"/>
                        <wp:docPr id="26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3877F4" w:rsidRDefault="003877F4" w:rsidP="003D71A1">
      <w:pPr>
        <w:pStyle w:val="NoSpacing"/>
      </w:pPr>
    </w:p>
    <w:p w:rsidR="003877F4" w:rsidRDefault="003877F4" w:rsidP="003D71A1">
      <w:pPr>
        <w:pStyle w:val="NoSpacing"/>
      </w:pPr>
    </w:p>
    <w:p w:rsidR="003877F4" w:rsidRDefault="003877F4" w:rsidP="003D71A1">
      <w:pPr>
        <w:pStyle w:val="NoSpacing"/>
      </w:pPr>
    </w:p>
    <w:p w:rsidR="003877F4" w:rsidRDefault="003877F4" w:rsidP="007038DA">
      <w:pPr>
        <w:pStyle w:val="NoSpacing"/>
      </w:pPr>
    </w:p>
    <w:p w:rsidR="007038DA" w:rsidRDefault="007038DA" w:rsidP="007038DA">
      <w:pPr>
        <w:pStyle w:val="NoSpacing"/>
        <w:rPr>
          <w:b/>
        </w:rPr>
      </w:pPr>
    </w:p>
    <w:p w:rsidR="007038DA" w:rsidRDefault="007038DA" w:rsidP="007038DA">
      <w:pPr>
        <w:pStyle w:val="NoSpacing"/>
        <w:rPr>
          <w:b/>
        </w:rPr>
      </w:pPr>
    </w:p>
    <w:p w:rsidR="007038DA" w:rsidRDefault="007038DA" w:rsidP="007038DA">
      <w:pPr>
        <w:pStyle w:val="NoSpacing"/>
        <w:rPr>
          <w:b/>
        </w:rPr>
      </w:pPr>
    </w:p>
    <w:p w:rsidR="00961897" w:rsidRDefault="00961897" w:rsidP="00577F81">
      <w:pPr>
        <w:pStyle w:val="NoSpacing"/>
        <w:numPr>
          <w:ilvl w:val="0"/>
          <w:numId w:val="1"/>
        </w:numPr>
        <w:rPr>
          <w:b/>
        </w:rPr>
      </w:pPr>
      <w:r w:rsidRPr="00A71450">
        <w:rPr>
          <w:b/>
        </w:rPr>
        <w:t xml:space="preserve">Beware of </w:t>
      </w:r>
      <w:r w:rsidR="0024262D">
        <w:rPr>
          <w:b/>
        </w:rPr>
        <w:t xml:space="preserve">unintentionally </w:t>
      </w:r>
      <w:r w:rsidRPr="00A71450">
        <w:rPr>
          <w:b/>
        </w:rPr>
        <w:t xml:space="preserve">creating a “singleton” data element </w:t>
      </w:r>
    </w:p>
    <w:p w:rsidR="00961897" w:rsidRPr="00740112" w:rsidRDefault="00961897" w:rsidP="00961897">
      <w:pPr>
        <w:pStyle w:val="NoSpacing"/>
        <w:rPr>
          <w:b/>
          <w:sz w:val="12"/>
        </w:rPr>
      </w:pPr>
    </w:p>
    <w:p w:rsidR="00961897" w:rsidRDefault="00961897" w:rsidP="00961897">
      <w:pPr>
        <w:pStyle w:val="NoSpacing"/>
      </w:pPr>
      <w:r>
        <w:t>A singleton is created when you drag a field into the work area to the wrong place.</w:t>
      </w:r>
    </w:p>
    <w:p w:rsidR="00961897" w:rsidRPr="00961897" w:rsidRDefault="00E21EC7" w:rsidP="00961897">
      <w:pPr>
        <w:pStyle w:val="NoSpacing"/>
        <w:rPr>
          <w:sz w:val="12"/>
        </w:rPr>
      </w:pPr>
      <w:r w:rsidRPr="00E21EC7">
        <w:rPr>
          <w:noProof/>
        </w:rPr>
        <w:pict>
          <v:shape id="_x0000_s1050" type="#_x0000_t202" style="position:absolute;margin-left:365.25pt;margin-top:5.1pt;width:52.5pt;height:22.25pt;z-index:251670528" fillcolor="white [3201]" strokecolor="#c0504d [3205]" strokeweight="2.5pt">
            <v:shadow color="#868686"/>
            <v:textbox>
              <w:txbxContent>
                <w:p w:rsidR="00F550A3" w:rsidRPr="00B377D1" w:rsidRDefault="00F550A3" w:rsidP="00961897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r w:rsidRPr="00B377D1">
                    <w:rPr>
                      <w:sz w:val="20"/>
                    </w:rPr>
                    <w:t>GOOD</w:t>
                  </w:r>
                </w:p>
              </w:txbxContent>
            </v:textbox>
          </v:shape>
        </w:pict>
      </w:r>
    </w:p>
    <w:p w:rsidR="00961897" w:rsidRDefault="00E21EC7" w:rsidP="00961897">
      <w:r>
        <w:rPr>
          <w:noProof/>
        </w:rPr>
        <w:pict>
          <v:oval id="_x0000_s1052" style="position:absolute;margin-left:434.4pt;margin-top:23.85pt;width:24pt;height:134.8pt;z-index:251672576" strokecolor="#c0504d [3205]">
            <v:fill opacity="0"/>
          </v:oval>
        </w:pict>
      </w:r>
      <w:r>
        <w:rPr>
          <w:noProof/>
        </w:rPr>
        <w:pict>
          <v:shape id="_x0000_s1049" type="#_x0000_t202" style="position:absolute;margin-left:99pt;margin-top:.1pt;width:42pt;height:20pt;z-index:251669504" fillcolor="white [3201]" strokecolor="#c0504d [3205]" strokeweight="2.5pt">
            <v:shadow color="#868686"/>
            <v:textbox>
              <w:txbxContent>
                <w:p w:rsidR="00F550A3" w:rsidRPr="00B377D1" w:rsidRDefault="00F550A3" w:rsidP="00961897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r w:rsidRPr="00B377D1">
                    <w:rPr>
                      <w:sz w:val="20"/>
                    </w:rPr>
                    <w:t>BAD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51" style="position:absolute;margin-left:179.4pt;margin-top:23.85pt;width:24pt;height:127.45pt;z-index:251671552" strokecolor="#c0504d [3205]">
            <v:fill opacity="0"/>
          </v:oval>
        </w:pict>
      </w:r>
    </w:p>
    <w:p w:rsidR="00961897" w:rsidRDefault="00E21EC7" w:rsidP="00961897"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5" type="#_x0000_t67" style="position:absolute;margin-left:389.4pt;margin-top:140.05pt;width:18.75pt;height:63.75pt;z-index:251675648"/>
        </w:pict>
      </w:r>
      <w:r w:rsidR="00961897">
        <w:rPr>
          <w:noProof/>
        </w:rPr>
        <w:t xml:space="preserve">     </w:t>
      </w:r>
      <w:r w:rsidR="00961897">
        <w:rPr>
          <w:noProof/>
        </w:rPr>
        <w:drawing>
          <wp:inline distT="0" distB="0" distL="0" distR="0">
            <wp:extent cx="2600325" cy="1665833"/>
            <wp:effectExtent l="19050" t="0" r="9525" b="0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665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1897">
        <w:t xml:space="preserve">     </w:t>
      </w:r>
      <w:proofErr w:type="gramStart"/>
      <w:r w:rsidR="00961897">
        <w:t>vs</w:t>
      </w:r>
      <w:proofErr w:type="gramEnd"/>
      <w:r w:rsidR="00961897">
        <w:t xml:space="preserve">.   </w:t>
      </w:r>
      <w:r w:rsidR="00961897">
        <w:rPr>
          <w:noProof/>
        </w:rPr>
        <w:drawing>
          <wp:inline distT="0" distB="0" distL="0" distR="0">
            <wp:extent cx="2471853" cy="1666875"/>
            <wp:effectExtent l="19050" t="0" r="4647" b="0"/>
            <wp:docPr id="3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21" cy="1670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897" w:rsidRDefault="00E21EC7" w:rsidP="00961897">
      <w:r>
        <w:rPr>
          <w:noProof/>
        </w:rPr>
        <w:pict>
          <v:oval id="_x0000_s1054" style="position:absolute;margin-left:384.55pt;margin-top:84.8pt;width:126pt;height:74.25pt;rotation:90;z-index:251674624" strokecolor="#c0504d [3205]">
            <v:fill opacity="0"/>
          </v:oval>
        </w:pict>
      </w:r>
      <w:r w:rsidR="00961897">
        <w:rPr>
          <w:noProof/>
        </w:rPr>
        <w:drawing>
          <wp:inline distT="0" distB="0" distL="0" distR="0">
            <wp:extent cx="3143250" cy="704968"/>
            <wp:effectExtent l="19050" t="0" r="0" b="0"/>
            <wp:docPr id="3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255" cy="708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897" w:rsidRDefault="00E21EC7" w:rsidP="00961897">
      <w:r>
        <w:rPr>
          <w:noProof/>
        </w:rPr>
        <w:pict>
          <v:oval id="_x0000_s1053" style="position:absolute;margin-left:66.55pt;margin-top:67.55pt;width:22.5pt;height:89.25pt;rotation:90;z-index:251673600" strokecolor="#c0504d [3205]">
            <v:fill opacity="0"/>
          </v:oval>
        </w:pict>
      </w:r>
      <w:r w:rsidR="00961897">
        <w:rPr>
          <w:noProof/>
        </w:rPr>
        <w:t xml:space="preserve">          </w:t>
      </w:r>
      <w:r w:rsidR="00961897">
        <w:rPr>
          <w:noProof/>
        </w:rPr>
        <w:drawing>
          <wp:inline distT="0" distB="0" distL="0" distR="0">
            <wp:extent cx="2028825" cy="1611549"/>
            <wp:effectExtent l="19050" t="0" r="9525" b="0"/>
            <wp:docPr id="4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611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1897">
        <w:t xml:space="preserve">          </w:t>
      </w:r>
      <w:proofErr w:type="gramStart"/>
      <w:r w:rsidR="00961897">
        <w:t>vs</w:t>
      </w:r>
      <w:proofErr w:type="gramEnd"/>
      <w:r w:rsidR="00961897">
        <w:t xml:space="preserve">.     </w:t>
      </w:r>
      <w:r w:rsidR="00961897">
        <w:rPr>
          <w:noProof/>
        </w:rPr>
        <w:drawing>
          <wp:inline distT="0" distB="0" distL="0" distR="0">
            <wp:extent cx="2601614" cy="1588719"/>
            <wp:effectExtent l="19050" t="0" r="8236" b="0"/>
            <wp:docPr id="4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107" cy="1590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897" w:rsidRDefault="00E21EC7" w:rsidP="00961897">
      <w:r>
        <w:rPr>
          <w:noProof/>
        </w:rPr>
        <w:lastRenderedPageBreak/>
        <w:pict>
          <v:shape id="_x0000_s1058" type="#_x0000_t202" style="position:absolute;margin-left:332.4pt;margin-top:249.25pt;width:126pt;height:30pt;z-index:251678720">
            <v:textbox>
              <w:txbxContent>
                <w:p w:rsidR="00F550A3" w:rsidRPr="00A71450" w:rsidRDefault="00F550A3" w:rsidP="0096189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This is also the end of the report (no singleton).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margin-left:66.9pt;margin-top:248.5pt;width:114pt;height:30pt;z-index:251677696">
            <v:textbox>
              <w:txbxContent>
                <w:p w:rsidR="00F550A3" w:rsidRPr="00A71450" w:rsidRDefault="00F550A3" w:rsidP="0096189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This is the </w:t>
                  </w:r>
                  <w:r w:rsidRPr="00A71450">
                    <w:rPr>
                      <w:b/>
                      <w:sz w:val="16"/>
                    </w:rPr>
                    <w:t>singleton</w:t>
                  </w:r>
                  <w:r>
                    <w:rPr>
                      <w:sz w:val="16"/>
                    </w:rPr>
                    <w:t xml:space="preserve"> at the end of the report.  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56" style="position:absolute;margin-left:80.8pt;margin-top:201.6pt;width:22.5pt;height:60.75pt;rotation:90;z-index:251676672" strokecolor="#c0504d [3205]">
            <v:fill opacity="0"/>
          </v:oval>
        </w:pict>
      </w:r>
      <w:r w:rsidR="00961897">
        <w:t xml:space="preserve">                   </w:t>
      </w:r>
      <w:r w:rsidR="00961897">
        <w:rPr>
          <w:noProof/>
        </w:rPr>
        <w:drawing>
          <wp:inline distT="0" distB="0" distL="0" distR="0">
            <wp:extent cx="1304304" cy="3067050"/>
            <wp:effectExtent l="19050" t="0" r="0" b="0"/>
            <wp:docPr id="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256" cy="3071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1897">
        <w:t xml:space="preserve">               </w:t>
      </w:r>
      <w:proofErr w:type="gramStart"/>
      <w:r w:rsidR="00961897">
        <w:t>vs</w:t>
      </w:r>
      <w:proofErr w:type="gramEnd"/>
      <w:r w:rsidR="00961897">
        <w:t xml:space="preserve">.                 </w:t>
      </w:r>
      <w:r w:rsidR="00961897">
        <w:rPr>
          <w:noProof/>
        </w:rPr>
        <w:drawing>
          <wp:inline distT="0" distB="0" distL="0" distR="0">
            <wp:extent cx="1809750" cy="3024600"/>
            <wp:effectExtent l="19050" t="0" r="0" b="0"/>
            <wp:docPr id="4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601" cy="302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1897">
        <w:t xml:space="preserve">    </w:t>
      </w:r>
    </w:p>
    <w:p w:rsidR="007038DA" w:rsidRDefault="007038DA" w:rsidP="007038DA">
      <w:pPr>
        <w:pStyle w:val="NoSpacing"/>
      </w:pPr>
    </w:p>
    <w:p w:rsidR="007038DA" w:rsidRDefault="007038DA" w:rsidP="007038DA">
      <w:pPr>
        <w:pStyle w:val="NoSpacing"/>
      </w:pPr>
    </w:p>
    <w:p w:rsidR="007038DA" w:rsidRDefault="007038DA" w:rsidP="007038DA">
      <w:pPr>
        <w:pStyle w:val="NoSpacing"/>
      </w:pPr>
    </w:p>
    <w:p w:rsidR="00350290" w:rsidRDefault="00350290" w:rsidP="00577F81">
      <w:pPr>
        <w:pStyle w:val="NoSpacing"/>
        <w:numPr>
          <w:ilvl w:val="0"/>
          <w:numId w:val="1"/>
        </w:numPr>
      </w:pPr>
      <w:r>
        <w:t xml:space="preserve">Hints for </w:t>
      </w:r>
      <w:r w:rsidRPr="003D683A">
        <w:rPr>
          <w:b/>
        </w:rPr>
        <w:t>Filters</w:t>
      </w:r>
      <w:r w:rsidR="003D683A">
        <w:t xml:space="preserve"> </w:t>
      </w:r>
      <w:r w:rsidR="003D683A">
        <w:rPr>
          <w:noProof/>
        </w:rPr>
        <w:drawing>
          <wp:inline distT="0" distB="0" distL="0" distR="0">
            <wp:extent cx="152400" cy="152400"/>
            <wp:effectExtent l="19050" t="0" r="0" b="0"/>
            <wp:docPr id="58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EC9" w:rsidRDefault="003D0F41" w:rsidP="008F033E">
      <w:pPr>
        <w:pStyle w:val="NoSpacing"/>
        <w:ind w:left="360"/>
      </w:pPr>
      <w:r>
        <w:t>a</w:t>
      </w:r>
      <w:r w:rsidR="00350290">
        <w:t>. Writing Expressions</w:t>
      </w:r>
      <w:r w:rsidR="003D4EC9">
        <w:t xml:space="preserve">  </w:t>
      </w:r>
    </w:p>
    <w:p w:rsidR="00350290" w:rsidRDefault="003D4EC9" w:rsidP="00577F81">
      <w:pPr>
        <w:pStyle w:val="NoSpacing"/>
        <w:numPr>
          <w:ilvl w:val="0"/>
          <w:numId w:val="8"/>
        </w:numPr>
      </w:pPr>
      <w:r>
        <w:t>Values will always be in ALL CAPS and have single quotes (</w:t>
      </w:r>
      <w:r w:rsidR="0057233D">
        <w:t xml:space="preserve">e.g. </w:t>
      </w:r>
      <w:r>
        <w:t>‘</w:t>
      </w:r>
      <w:r w:rsidR="0057233D">
        <w:t>ABC’</w:t>
      </w:r>
      <w:r>
        <w:t>)</w:t>
      </w:r>
    </w:p>
    <w:p w:rsidR="008F033E" w:rsidRPr="00F96AA2" w:rsidRDefault="008F033E" w:rsidP="008F033E">
      <w:pPr>
        <w:pStyle w:val="NoSpacing"/>
        <w:ind w:left="360"/>
        <w:rPr>
          <w:sz w:val="18"/>
        </w:rPr>
      </w:pPr>
    </w:p>
    <w:p w:rsidR="00350290" w:rsidRDefault="00350290" w:rsidP="00350290">
      <w:pPr>
        <w:pStyle w:val="NoSpacing"/>
        <w:ind w:left="360"/>
        <w:rPr>
          <w:b/>
        </w:rPr>
      </w:pPr>
      <w:r w:rsidRPr="00350290">
        <w:rPr>
          <w:b/>
        </w:rPr>
        <w:t>Equal (=)</w:t>
      </w:r>
      <w:r w:rsidR="008F033E">
        <w:rPr>
          <w:b/>
        </w:rPr>
        <w:tab/>
      </w:r>
      <w:r w:rsidR="008F033E">
        <w:rPr>
          <w:b/>
        </w:rPr>
        <w:tab/>
        <w:t>[DATA_ITEM] = ‘VALUE’</w:t>
      </w:r>
    </w:p>
    <w:p w:rsidR="003D683A" w:rsidRPr="003D683A" w:rsidRDefault="003D683A" w:rsidP="00350290">
      <w:pPr>
        <w:pStyle w:val="NoSpacing"/>
        <w:ind w:left="360"/>
        <w:rPr>
          <w:b/>
          <w:sz w:val="10"/>
        </w:rPr>
      </w:pPr>
    </w:p>
    <w:p w:rsidR="00350290" w:rsidRDefault="00350290" w:rsidP="00577F81">
      <w:pPr>
        <w:pStyle w:val="NoSpacing"/>
        <w:numPr>
          <w:ilvl w:val="0"/>
          <w:numId w:val="6"/>
        </w:numPr>
      </w:pPr>
      <w:r>
        <w:t>If you don</w:t>
      </w:r>
      <w:r w:rsidR="008F033E">
        <w:t>’</w:t>
      </w:r>
      <w:r>
        <w:t xml:space="preserve">t know the value for </w:t>
      </w:r>
      <w:r w:rsidRPr="00350290">
        <w:t>a</w:t>
      </w:r>
      <w:r>
        <w:t xml:space="preserve"> data item, use the </w:t>
      </w:r>
      <w:r w:rsidRPr="00350290">
        <w:rPr>
          <w:b/>
        </w:rPr>
        <w:t>Select Value</w:t>
      </w:r>
      <w:r>
        <w:t xml:space="preserve"> </w:t>
      </w:r>
      <w:r w:rsidRPr="00350290">
        <w:rPr>
          <w:noProof/>
        </w:rPr>
        <w:drawing>
          <wp:inline distT="0" distB="0" distL="0" distR="0">
            <wp:extent cx="170180" cy="150495"/>
            <wp:effectExtent l="19050" t="0" r="1270" b="0"/>
            <wp:docPr id="47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button</w:t>
      </w:r>
    </w:p>
    <w:p w:rsidR="00961897" w:rsidRDefault="00350290" w:rsidP="00577F81">
      <w:pPr>
        <w:pStyle w:val="ListParagraph"/>
        <w:numPr>
          <w:ilvl w:val="0"/>
          <w:numId w:val="6"/>
        </w:numPr>
      </w:pPr>
      <w:r>
        <w:t>Double-click a value to add it to the expression definition</w:t>
      </w:r>
    </w:p>
    <w:p w:rsidR="00350290" w:rsidRDefault="00350290" w:rsidP="00577F81">
      <w:pPr>
        <w:pStyle w:val="ListParagraph"/>
        <w:numPr>
          <w:ilvl w:val="0"/>
          <w:numId w:val="6"/>
        </w:numPr>
      </w:pPr>
      <w:r>
        <w:t>The value will be formatted correctly for the expression with single quotes</w:t>
      </w:r>
    </w:p>
    <w:p w:rsidR="008F033E" w:rsidRPr="008F033E" w:rsidRDefault="008F033E" w:rsidP="008F033E">
      <w:pPr>
        <w:pStyle w:val="NoSpacing"/>
        <w:ind w:left="360"/>
        <w:rPr>
          <w:b/>
        </w:rPr>
      </w:pPr>
      <w:r w:rsidRPr="008F033E">
        <w:rPr>
          <w:b/>
        </w:rPr>
        <w:t>In list (in)</w:t>
      </w:r>
      <w:r>
        <w:rPr>
          <w:b/>
        </w:rPr>
        <w:tab/>
      </w:r>
      <w:r>
        <w:rPr>
          <w:b/>
        </w:rPr>
        <w:tab/>
      </w:r>
      <w:r w:rsidRPr="008F033E">
        <w:rPr>
          <w:b/>
        </w:rPr>
        <w:t>[DATA_ITEM] in (</w:t>
      </w:r>
      <w:proofErr w:type="gramStart"/>
      <w:r w:rsidRPr="008F033E">
        <w:rPr>
          <w:b/>
        </w:rPr>
        <w:t>‘VALUE’ ,</w:t>
      </w:r>
      <w:proofErr w:type="gramEnd"/>
      <w:r w:rsidRPr="008F033E">
        <w:rPr>
          <w:b/>
        </w:rPr>
        <w:t xml:space="preserve"> ‘VALUE’)</w:t>
      </w:r>
    </w:p>
    <w:p w:rsidR="008F033E" w:rsidRPr="00F96AA2" w:rsidRDefault="008F033E" w:rsidP="008F033E">
      <w:pPr>
        <w:pStyle w:val="NoSpacing"/>
        <w:ind w:left="360"/>
        <w:rPr>
          <w:b/>
          <w:sz w:val="18"/>
        </w:rPr>
      </w:pPr>
    </w:p>
    <w:p w:rsidR="008F033E" w:rsidRDefault="008F033E" w:rsidP="008F033E">
      <w:pPr>
        <w:pStyle w:val="NoSpacing"/>
        <w:ind w:left="360"/>
        <w:rPr>
          <w:b/>
        </w:rPr>
      </w:pPr>
      <w:r w:rsidRPr="008F033E">
        <w:rPr>
          <w:b/>
        </w:rPr>
        <w:t>Not in list (not in)</w:t>
      </w:r>
      <w:r>
        <w:rPr>
          <w:b/>
        </w:rPr>
        <w:tab/>
      </w:r>
      <w:r w:rsidRPr="008F033E">
        <w:rPr>
          <w:b/>
        </w:rPr>
        <w:t xml:space="preserve">[DATA_ITEM] </w:t>
      </w:r>
      <w:r>
        <w:rPr>
          <w:b/>
        </w:rPr>
        <w:t xml:space="preserve">not </w:t>
      </w:r>
      <w:r w:rsidRPr="008F033E">
        <w:rPr>
          <w:b/>
        </w:rPr>
        <w:t>in (</w:t>
      </w:r>
      <w:proofErr w:type="gramStart"/>
      <w:r w:rsidRPr="008F033E">
        <w:rPr>
          <w:b/>
        </w:rPr>
        <w:t>‘VALUE’ ,</w:t>
      </w:r>
      <w:proofErr w:type="gramEnd"/>
      <w:r w:rsidRPr="008F033E">
        <w:rPr>
          <w:b/>
        </w:rPr>
        <w:t xml:space="preserve"> ‘VALUE’)</w:t>
      </w:r>
    </w:p>
    <w:p w:rsidR="003D683A" w:rsidRPr="003D683A" w:rsidRDefault="003D683A" w:rsidP="008F033E">
      <w:pPr>
        <w:pStyle w:val="NoSpacing"/>
        <w:ind w:left="360"/>
        <w:rPr>
          <w:b/>
          <w:sz w:val="10"/>
        </w:rPr>
      </w:pPr>
    </w:p>
    <w:p w:rsidR="008F033E" w:rsidRDefault="008F033E" w:rsidP="00577F81">
      <w:pPr>
        <w:pStyle w:val="NoSpacing"/>
        <w:numPr>
          <w:ilvl w:val="0"/>
          <w:numId w:val="6"/>
        </w:numPr>
      </w:pPr>
      <w:r>
        <w:t xml:space="preserve">If you don’t know the values for </w:t>
      </w:r>
      <w:r w:rsidRPr="00350290">
        <w:t>a</w:t>
      </w:r>
      <w:r>
        <w:t xml:space="preserve"> data item, use the </w:t>
      </w:r>
      <w:r w:rsidRPr="00350290">
        <w:rPr>
          <w:b/>
        </w:rPr>
        <w:t xml:space="preserve">Select </w:t>
      </w:r>
      <w:r>
        <w:rPr>
          <w:b/>
        </w:rPr>
        <w:t xml:space="preserve">Multiple </w:t>
      </w:r>
      <w:r w:rsidRPr="00350290">
        <w:rPr>
          <w:b/>
        </w:rPr>
        <w:t>Value</w:t>
      </w:r>
      <w:r>
        <w:rPr>
          <w:b/>
        </w:rPr>
        <w:t>s</w:t>
      </w:r>
      <w:r>
        <w:t xml:space="preserve"> </w:t>
      </w:r>
      <w:r w:rsidRPr="008F033E">
        <w:rPr>
          <w:noProof/>
        </w:rPr>
        <w:drawing>
          <wp:inline distT="0" distB="0" distL="0" distR="0">
            <wp:extent cx="155575" cy="155575"/>
            <wp:effectExtent l="19050" t="0" r="0" b="0"/>
            <wp:docPr id="55" name="Picture 132" descr="selectmultiple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selectmultiplevalues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button</w:t>
      </w:r>
    </w:p>
    <w:p w:rsidR="008F033E" w:rsidRDefault="008F033E" w:rsidP="00577F81">
      <w:pPr>
        <w:pStyle w:val="ListParagraph"/>
        <w:numPr>
          <w:ilvl w:val="0"/>
          <w:numId w:val="6"/>
        </w:numPr>
      </w:pPr>
      <w:r>
        <w:t>Double-click a value to add it to the expression definition</w:t>
      </w:r>
    </w:p>
    <w:p w:rsidR="008F033E" w:rsidRDefault="008F033E" w:rsidP="00577F81">
      <w:pPr>
        <w:pStyle w:val="ListParagraph"/>
        <w:numPr>
          <w:ilvl w:val="0"/>
          <w:numId w:val="6"/>
        </w:numPr>
      </w:pPr>
      <w:r>
        <w:t>The values will be formatted correctly for the expression with single quotes and parentheses</w:t>
      </w:r>
    </w:p>
    <w:p w:rsidR="008F033E" w:rsidRDefault="008F033E" w:rsidP="007038DA">
      <w:pPr>
        <w:pStyle w:val="NoSpacing"/>
        <w:ind w:left="720" w:hanging="360"/>
      </w:pPr>
      <w:r>
        <w:t xml:space="preserve">b. Always </w:t>
      </w:r>
      <w:proofErr w:type="gramStart"/>
      <w:r w:rsidRPr="003D683A">
        <w:rPr>
          <w:b/>
        </w:rPr>
        <w:t>Validate</w:t>
      </w:r>
      <w:proofErr w:type="gramEnd"/>
      <w:r>
        <w:t xml:space="preserve"> </w:t>
      </w:r>
      <w:r w:rsidR="003D683A">
        <w:rPr>
          <w:noProof/>
        </w:rPr>
        <w:drawing>
          <wp:inline distT="0" distB="0" distL="0" distR="0">
            <wp:extent cx="152400" cy="152400"/>
            <wp:effectExtent l="19050" t="0" r="0" b="0"/>
            <wp:docPr id="57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683A">
        <w:t xml:space="preserve"> </w:t>
      </w:r>
      <w:r>
        <w:t xml:space="preserve">your </w:t>
      </w:r>
      <w:r w:rsidRPr="003D683A">
        <w:rPr>
          <w:b/>
        </w:rPr>
        <w:t xml:space="preserve">Expression </w:t>
      </w:r>
      <w:r w:rsidR="003D683A" w:rsidRPr="003D683A">
        <w:rPr>
          <w:b/>
        </w:rPr>
        <w:t>Definitions</w:t>
      </w:r>
      <w:r w:rsidR="003D683A">
        <w:t xml:space="preserve"> and look for “No errors.”  This will save you frustration later if your report has problems; you will know the </w:t>
      </w:r>
      <w:r w:rsidR="00BD171F">
        <w:t>issue is</w:t>
      </w:r>
      <w:r w:rsidR="003D683A">
        <w:t xml:space="preserve"> NOT your filters.</w:t>
      </w:r>
    </w:p>
    <w:p w:rsidR="003D683A" w:rsidRDefault="003D683A" w:rsidP="003D683A">
      <w:pPr>
        <w:pStyle w:val="NoSpacing"/>
      </w:pPr>
    </w:p>
    <w:p w:rsidR="007038DA" w:rsidRDefault="007038DA" w:rsidP="003D683A">
      <w:pPr>
        <w:pStyle w:val="NoSpacing"/>
      </w:pPr>
    </w:p>
    <w:p w:rsidR="007038DA" w:rsidRDefault="007038DA" w:rsidP="003D683A">
      <w:pPr>
        <w:pStyle w:val="NoSpacing"/>
      </w:pPr>
    </w:p>
    <w:p w:rsidR="007038DA" w:rsidRDefault="007038DA" w:rsidP="003D683A">
      <w:pPr>
        <w:pStyle w:val="NoSpacing"/>
      </w:pPr>
    </w:p>
    <w:p w:rsidR="007038DA" w:rsidRDefault="007038DA" w:rsidP="003D683A">
      <w:pPr>
        <w:pStyle w:val="NoSpacing"/>
      </w:pPr>
    </w:p>
    <w:p w:rsidR="007038DA" w:rsidRDefault="007038DA" w:rsidP="003D683A">
      <w:pPr>
        <w:pStyle w:val="NoSpacing"/>
      </w:pPr>
    </w:p>
    <w:p w:rsidR="00286022" w:rsidRDefault="003D683A" w:rsidP="007038DA">
      <w:pPr>
        <w:pStyle w:val="NoSpacing"/>
        <w:ind w:left="360"/>
      </w:pPr>
      <w:r>
        <w:lastRenderedPageBreak/>
        <w:t xml:space="preserve">c. Disable a Filter rather than deleting it.  </w:t>
      </w:r>
    </w:p>
    <w:p w:rsidR="003D683A" w:rsidRDefault="003D683A" w:rsidP="00577F81">
      <w:pPr>
        <w:pStyle w:val="NoSpacing"/>
        <w:numPr>
          <w:ilvl w:val="0"/>
          <w:numId w:val="10"/>
        </w:numPr>
      </w:pPr>
      <w:r>
        <w:t>This give</w:t>
      </w:r>
      <w:r w:rsidR="009F5DF9">
        <w:t>s</w:t>
      </w:r>
      <w:r>
        <w:t xml:space="preserve"> you the option of re-using it at a later date </w:t>
      </w:r>
    </w:p>
    <w:p w:rsidR="00286022" w:rsidRPr="00E245B8" w:rsidRDefault="00286022" w:rsidP="00286022">
      <w:pPr>
        <w:pStyle w:val="NoSpacing"/>
        <w:ind w:left="360"/>
        <w:rPr>
          <w:sz w:val="12"/>
        </w:rPr>
      </w:pPr>
    </w:p>
    <w:p w:rsidR="008F033E" w:rsidRDefault="00E21EC7" w:rsidP="003D683A">
      <w:pPr>
        <w:pStyle w:val="NoSpacing"/>
      </w:pPr>
      <w:r>
        <w:rPr>
          <w:noProof/>
        </w:rPr>
        <w:pict>
          <v:oval id="_x0000_s1061" style="position:absolute;margin-left:266.25pt;margin-top:69.95pt;width:58.5pt;height:15.05pt;z-index:251680768" strokecolor="red" strokeweight="1pt">
            <v:fill opacity="0"/>
          </v:oval>
        </w:pict>
      </w:r>
      <w:r w:rsidR="003D683A">
        <w:tab/>
      </w:r>
      <w:r w:rsidR="003D683A">
        <w:rPr>
          <w:noProof/>
        </w:rPr>
        <w:drawing>
          <wp:inline distT="0" distB="0" distL="0" distR="0">
            <wp:extent cx="4533900" cy="2281529"/>
            <wp:effectExtent l="19050" t="0" r="0" b="0"/>
            <wp:docPr id="60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281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DF9" w:rsidRDefault="009F5DF9" w:rsidP="003D683A">
      <w:pPr>
        <w:pStyle w:val="NoSpacing"/>
      </w:pPr>
    </w:p>
    <w:p w:rsidR="009F5DF9" w:rsidRDefault="009F5DF9" w:rsidP="007038DA">
      <w:pPr>
        <w:pStyle w:val="StylenumberedlistRed"/>
        <w:ind w:left="720" w:hanging="360"/>
        <w:rPr>
          <w:rFonts w:ascii="Verdana" w:hAnsi="Verdana"/>
        </w:rPr>
      </w:pPr>
      <w:r w:rsidRPr="009F5DF9">
        <w:rPr>
          <w:rFonts w:ascii="Verdana" w:hAnsi="Verdana"/>
        </w:rPr>
        <w:t>d</w:t>
      </w:r>
      <w:r>
        <w:t xml:space="preserve">. </w:t>
      </w:r>
      <w:r w:rsidR="0059012A">
        <w:rPr>
          <w:rFonts w:ascii="Verdana" w:hAnsi="Verdana"/>
        </w:rPr>
        <w:t>Re-use</w:t>
      </w:r>
      <w:r w:rsidRPr="009F5DF9">
        <w:rPr>
          <w:rFonts w:ascii="Verdana" w:hAnsi="Verdana"/>
        </w:rPr>
        <w:t xml:space="preserve"> expressions from</w:t>
      </w:r>
      <w:r w:rsidR="0059012A">
        <w:rPr>
          <w:rFonts w:ascii="Verdana" w:hAnsi="Verdana"/>
        </w:rPr>
        <w:t xml:space="preserve"> existing </w:t>
      </w:r>
      <w:r w:rsidR="00E815F1">
        <w:rPr>
          <w:rFonts w:ascii="Verdana" w:hAnsi="Verdana"/>
        </w:rPr>
        <w:t xml:space="preserve">reports or </w:t>
      </w:r>
      <w:r>
        <w:rPr>
          <w:rFonts w:ascii="Verdana" w:hAnsi="Verdana"/>
        </w:rPr>
        <w:t xml:space="preserve">other places </w:t>
      </w:r>
    </w:p>
    <w:p w:rsidR="00E815F1" w:rsidRPr="00E815F1" w:rsidRDefault="00E815F1" w:rsidP="00577F81">
      <w:pPr>
        <w:pStyle w:val="StylenumberedlistRed"/>
        <w:numPr>
          <w:ilvl w:val="0"/>
          <w:numId w:val="7"/>
        </w:numPr>
      </w:pPr>
      <w:r>
        <w:rPr>
          <w:rFonts w:ascii="Verdana" w:hAnsi="Verdana"/>
        </w:rPr>
        <w:t>You must use Copy [Ctrl-C] and Paste [Ctrl-V]</w:t>
      </w:r>
    </w:p>
    <w:p w:rsidR="009F5DF9" w:rsidRPr="009F5DF9" w:rsidRDefault="009F5DF9" w:rsidP="00577F81">
      <w:pPr>
        <w:pStyle w:val="StylenumberedlistRed"/>
        <w:numPr>
          <w:ilvl w:val="0"/>
          <w:numId w:val="7"/>
        </w:numPr>
      </w:pPr>
      <w:r w:rsidRPr="009F5DF9">
        <w:rPr>
          <w:rFonts w:ascii="Verdana" w:hAnsi="Verdana"/>
        </w:rPr>
        <w:t xml:space="preserve">You could keep a Word document with your frequently-used expressions to save time and avoid keying errors.  </w:t>
      </w:r>
    </w:p>
    <w:p w:rsidR="00E815F1" w:rsidRPr="00E815F1" w:rsidRDefault="009F5DF9" w:rsidP="00577F81">
      <w:pPr>
        <w:pStyle w:val="StylenumberedlistRed"/>
        <w:numPr>
          <w:ilvl w:val="0"/>
          <w:numId w:val="7"/>
        </w:numPr>
        <w:rPr>
          <w:sz w:val="24"/>
        </w:rPr>
      </w:pPr>
      <w:r w:rsidRPr="009F5DF9">
        <w:rPr>
          <w:rFonts w:ascii="Verdana" w:hAnsi="Verdana"/>
        </w:rPr>
        <w:t>Note that every Cognos package will need to have its own set of expressions.</w:t>
      </w:r>
      <w:r w:rsidR="00E815F1">
        <w:rPr>
          <w:rFonts w:ascii="Verdana" w:hAnsi="Verdana"/>
        </w:rPr>
        <w:t xml:space="preserve"> </w:t>
      </w:r>
      <w:r w:rsidRPr="009F5DF9">
        <w:rPr>
          <w:rFonts w:ascii="Verdana" w:hAnsi="Verdana"/>
        </w:rPr>
        <w:t xml:space="preserve"> </w:t>
      </w:r>
    </w:p>
    <w:p w:rsidR="009F5DF9" w:rsidRPr="00E245B8" w:rsidRDefault="009F5DF9" w:rsidP="00577F81">
      <w:pPr>
        <w:pStyle w:val="StylenumberedlistRed"/>
        <w:numPr>
          <w:ilvl w:val="1"/>
          <w:numId w:val="7"/>
        </w:numPr>
      </w:pPr>
      <w:r w:rsidRPr="009F5DF9">
        <w:rPr>
          <w:rFonts w:ascii="Verdana" w:hAnsi="Verdana"/>
        </w:rPr>
        <w:t xml:space="preserve">For example </w:t>
      </w:r>
      <w:r>
        <w:rPr>
          <w:rFonts w:ascii="Verdana" w:hAnsi="Verdana"/>
        </w:rPr>
        <w:t xml:space="preserve">the </w:t>
      </w:r>
      <w:r w:rsidR="00E815F1">
        <w:rPr>
          <w:rFonts w:ascii="Verdana" w:hAnsi="Verdana"/>
        </w:rPr>
        <w:t xml:space="preserve">ones for the </w:t>
      </w:r>
      <w:r>
        <w:rPr>
          <w:rFonts w:ascii="Verdana" w:hAnsi="Verdana"/>
        </w:rPr>
        <w:t>UOD</w:t>
      </w:r>
      <w:r w:rsidR="00E815F1">
        <w:rPr>
          <w:rFonts w:ascii="Verdana" w:hAnsi="Verdana"/>
        </w:rPr>
        <w:t xml:space="preserve"> Trans Detail</w:t>
      </w:r>
      <w:r w:rsidRPr="009F5DF9">
        <w:rPr>
          <w:rFonts w:ascii="Verdana" w:hAnsi="Verdana"/>
        </w:rPr>
        <w:t xml:space="preserve"> </w:t>
      </w:r>
      <w:r w:rsidR="00E815F1">
        <w:rPr>
          <w:rFonts w:ascii="Verdana" w:hAnsi="Verdana"/>
        </w:rPr>
        <w:t>and Balances package must be separate from the Contract and Grants Data Mart</w:t>
      </w:r>
      <w:r w:rsidRPr="009F5DF9">
        <w:rPr>
          <w:rFonts w:ascii="Verdana" w:hAnsi="Verdana"/>
        </w:rPr>
        <w:br/>
      </w:r>
    </w:p>
    <w:p w:rsidR="009F5DF9" w:rsidRDefault="0059012A" w:rsidP="007038DA">
      <w:pPr>
        <w:pStyle w:val="NoSpacing"/>
        <w:ind w:firstLine="360"/>
      </w:pPr>
      <w:r>
        <w:t>e. Expressions – Dates</w:t>
      </w:r>
    </w:p>
    <w:p w:rsidR="0059012A" w:rsidRPr="007038DA" w:rsidRDefault="0059012A" w:rsidP="00577F81">
      <w:pPr>
        <w:pStyle w:val="NoSpacing"/>
        <w:numPr>
          <w:ilvl w:val="0"/>
          <w:numId w:val="9"/>
        </w:numPr>
      </w:pPr>
      <w:r>
        <w:t xml:space="preserve">Use the format </w:t>
      </w:r>
      <w:r w:rsidRPr="0059012A">
        <w:rPr>
          <w:b/>
        </w:rPr>
        <w:t>yyyy-mm-dd</w:t>
      </w:r>
    </w:p>
    <w:p w:rsidR="007038DA" w:rsidRDefault="007038DA" w:rsidP="007038DA">
      <w:pPr>
        <w:pStyle w:val="NoSpacing"/>
        <w:rPr>
          <w:b/>
        </w:rPr>
      </w:pPr>
    </w:p>
    <w:p w:rsidR="007038DA" w:rsidRPr="0082504B" w:rsidRDefault="007038DA" w:rsidP="007038DA">
      <w:pPr>
        <w:pStyle w:val="NoSpacing"/>
      </w:pPr>
    </w:p>
    <w:p w:rsidR="000A569C" w:rsidRDefault="000A569C" w:rsidP="00577F81">
      <w:pPr>
        <w:pStyle w:val="NoSpacing"/>
        <w:numPr>
          <w:ilvl w:val="0"/>
          <w:numId w:val="1"/>
        </w:numPr>
      </w:pPr>
      <w:r>
        <w:t>Avoid having to choose prompt values over and over while building</w:t>
      </w:r>
      <w:r w:rsidR="00FD553D">
        <w:t>/running-building/running</w:t>
      </w:r>
      <w:r>
        <w:t xml:space="preserve"> you</w:t>
      </w:r>
      <w:r w:rsidR="00EF1A27">
        <w:t>r</w:t>
      </w:r>
      <w:r>
        <w:t xml:space="preserve"> report</w:t>
      </w:r>
    </w:p>
    <w:p w:rsidR="000A569C" w:rsidRDefault="000A569C" w:rsidP="00577F81">
      <w:pPr>
        <w:pStyle w:val="NoSpacing"/>
        <w:numPr>
          <w:ilvl w:val="1"/>
          <w:numId w:val="1"/>
        </w:numPr>
      </w:pPr>
      <w:r>
        <w:t xml:space="preserve">Use </w:t>
      </w:r>
      <w:r w:rsidRPr="000A569C">
        <w:rPr>
          <w:b/>
        </w:rPr>
        <w:t>Validate Report</w:t>
      </w:r>
      <w:r>
        <w:t xml:space="preserve"> </w:t>
      </w:r>
      <w:r>
        <w:rPr>
          <w:noProof/>
        </w:rPr>
        <w:drawing>
          <wp:inline distT="0" distB="0" distL="0" distR="0">
            <wp:extent cx="152400" cy="161925"/>
            <wp:effectExtent l="19050" t="0" r="0" b="0"/>
            <wp:docPr id="61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to set the prompt values</w:t>
      </w:r>
    </w:p>
    <w:p w:rsidR="000A569C" w:rsidRDefault="000A569C" w:rsidP="00577F81">
      <w:pPr>
        <w:pStyle w:val="NoSpacing"/>
        <w:numPr>
          <w:ilvl w:val="1"/>
          <w:numId w:val="1"/>
        </w:numPr>
      </w:pPr>
      <w:r>
        <w:t xml:space="preserve">When the prompt page appears, you only have to click </w:t>
      </w:r>
      <w:r w:rsidRPr="000A569C">
        <w:rPr>
          <w:b/>
        </w:rPr>
        <w:t>OK</w:t>
      </w:r>
    </w:p>
    <w:p w:rsidR="000A569C" w:rsidRDefault="000A569C" w:rsidP="000A569C">
      <w:pPr>
        <w:pStyle w:val="NoSpacing"/>
      </w:pPr>
    </w:p>
    <w:p w:rsidR="0082504B" w:rsidRDefault="0082504B" w:rsidP="00577F81">
      <w:pPr>
        <w:pStyle w:val="NoSpacing"/>
        <w:numPr>
          <w:ilvl w:val="0"/>
          <w:numId w:val="1"/>
        </w:numPr>
      </w:pPr>
      <w:r>
        <w:t xml:space="preserve">We strongly suggest you write your reports in Cognos-DEV and copy the good ones into Cognos (production) – </w:t>
      </w:r>
      <w:r w:rsidR="00B74DE8">
        <w:t>you can do it yourself</w:t>
      </w:r>
      <w:r>
        <w:t>!</w:t>
      </w:r>
    </w:p>
    <w:p w:rsidR="0082504B" w:rsidRDefault="0082504B" w:rsidP="00577F81">
      <w:pPr>
        <w:pStyle w:val="NoSpacing"/>
        <w:numPr>
          <w:ilvl w:val="1"/>
          <w:numId w:val="1"/>
        </w:numPr>
      </w:pPr>
      <w:r>
        <w:t>Everyone who gets access to write Cognos reports will get access to both DEV and Production databases</w:t>
      </w:r>
    </w:p>
    <w:p w:rsidR="0082504B" w:rsidRDefault="0082504B" w:rsidP="00577F81">
      <w:pPr>
        <w:pStyle w:val="NoSpacing"/>
        <w:numPr>
          <w:ilvl w:val="1"/>
          <w:numId w:val="1"/>
        </w:numPr>
      </w:pPr>
      <w:r>
        <w:t>Helpful hint – select a different Style (color scheme) for DEV</w:t>
      </w:r>
      <w:r w:rsidR="006E1FCF">
        <w:t xml:space="preserve"> to distinguish it from P</w:t>
      </w:r>
      <w:r w:rsidR="00B74DE8">
        <w:t>ROD</w:t>
      </w:r>
      <w:r w:rsidR="00943CD1">
        <w:t xml:space="preserve"> (See</w:t>
      </w:r>
      <w:r w:rsidR="00943CD1" w:rsidRPr="00943CD1">
        <w:rPr>
          <w:i/>
        </w:rPr>
        <w:t>: Running Existing Reports</w:t>
      </w:r>
      <w:r w:rsidR="00943CD1">
        <w:t>, page 22)</w:t>
      </w:r>
    </w:p>
    <w:p w:rsidR="006E1FCF" w:rsidRDefault="006E1FCF" w:rsidP="00577F81">
      <w:pPr>
        <w:pStyle w:val="NoSpacing"/>
        <w:numPr>
          <w:ilvl w:val="1"/>
          <w:numId w:val="1"/>
        </w:numPr>
      </w:pPr>
      <w:r>
        <w:t xml:space="preserve">This is how to </w:t>
      </w:r>
      <w:r w:rsidR="00B74DE8">
        <w:t>copy a report from DEV to PROD</w:t>
      </w:r>
      <w:r>
        <w:t>:</w:t>
      </w:r>
    </w:p>
    <w:p w:rsidR="006E1FCF" w:rsidRDefault="00943CD1" w:rsidP="00577F81">
      <w:pPr>
        <w:pStyle w:val="NoSpacing"/>
        <w:numPr>
          <w:ilvl w:val="2"/>
          <w:numId w:val="1"/>
        </w:numPr>
      </w:pPr>
      <w:r>
        <w:t>O</w:t>
      </w:r>
      <w:r w:rsidR="00B74DE8">
        <w:t>pen</w:t>
      </w:r>
      <w:r>
        <w:t xml:space="preserve"> the report in DEV</w:t>
      </w:r>
      <w:r w:rsidR="00B74DE8">
        <w:t xml:space="preserve">, click </w:t>
      </w:r>
      <w:r w:rsidR="00B74DE8" w:rsidRPr="00943CD1">
        <w:rPr>
          <w:b/>
        </w:rPr>
        <w:t>Tools</w:t>
      </w:r>
      <w:r w:rsidR="00B74DE8">
        <w:t xml:space="preserve"> </w:t>
      </w:r>
      <w:r>
        <w:t>/</w:t>
      </w:r>
      <w:r w:rsidR="00B74DE8">
        <w:t xml:space="preserve"> </w:t>
      </w:r>
      <w:r w:rsidR="00B74DE8" w:rsidRPr="00943CD1">
        <w:rPr>
          <w:b/>
        </w:rPr>
        <w:t xml:space="preserve">Copy Report to </w:t>
      </w:r>
      <w:r w:rsidRPr="00943CD1">
        <w:rPr>
          <w:b/>
        </w:rPr>
        <w:t>Clipboard</w:t>
      </w:r>
    </w:p>
    <w:p w:rsidR="00943CD1" w:rsidRDefault="00943CD1" w:rsidP="00577F81">
      <w:pPr>
        <w:pStyle w:val="NoSpacing"/>
        <w:numPr>
          <w:ilvl w:val="2"/>
          <w:numId w:val="1"/>
        </w:numPr>
      </w:pPr>
      <w:r>
        <w:t>Go to Cognos-PROD, open Report Studio</w:t>
      </w:r>
    </w:p>
    <w:p w:rsidR="00943CD1" w:rsidRDefault="00943CD1" w:rsidP="00577F81">
      <w:pPr>
        <w:pStyle w:val="NoSpacing"/>
        <w:numPr>
          <w:ilvl w:val="2"/>
          <w:numId w:val="1"/>
        </w:numPr>
      </w:pPr>
      <w:r>
        <w:t xml:space="preserve">Click </w:t>
      </w:r>
      <w:r w:rsidRPr="00943CD1">
        <w:rPr>
          <w:b/>
        </w:rPr>
        <w:t>New</w:t>
      </w:r>
      <w:r>
        <w:t xml:space="preserve"> report; choose same package as used in DEV</w:t>
      </w:r>
    </w:p>
    <w:p w:rsidR="00943CD1" w:rsidRDefault="00943CD1" w:rsidP="00577F81">
      <w:pPr>
        <w:pStyle w:val="NoSpacing"/>
        <w:numPr>
          <w:ilvl w:val="2"/>
          <w:numId w:val="1"/>
        </w:numPr>
      </w:pPr>
      <w:r>
        <w:t xml:space="preserve">Click </w:t>
      </w:r>
      <w:r w:rsidRPr="004E3105">
        <w:rPr>
          <w:b/>
        </w:rPr>
        <w:t>Tools</w:t>
      </w:r>
      <w:r>
        <w:t xml:space="preserve"> / </w:t>
      </w:r>
      <w:r w:rsidRPr="004E3105">
        <w:rPr>
          <w:b/>
        </w:rPr>
        <w:t>Open Report from Clipboard</w:t>
      </w:r>
    </w:p>
    <w:p w:rsidR="004E3105" w:rsidRDefault="004E3105" w:rsidP="00577F81">
      <w:pPr>
        <w:pStyle w:val="NoSpacing"/>
        <w:numPr>
          <w:ilvl w:val="2"/>
          <w:numId w:val="1"/>
        </w:numPr>
      </w:pPr>
      <w:r w:rsidRPr="004E3105">
        <w:rPr>
          <w:b/>
        </w:rPr>
        <w:t>Save</w:t>
      </w:r>
      <w:r>
        <w:t xml:space="preserve"> the report</w:t>
      </w:r>
      <w:r w:rsidR="005E7528">
        <w:t xml:space="preserve"> with the same name (or not)</w:t>
      </w:r>
    </w:p>
    <w:p w:rsidR="0059012A" w:rsidRDefault="0059012A" w:rsidP="0059012A">
      <w:pPr>
        <w:pStyle w:val="NoSpacing"/>
      </w:pPr>
    </w:p>
    <w:p w:rsidR="007038DA" w:rsidRDefault="007038DA" w:rsidP="0059012A">
      <w:pPr>
        <w:pStyle w:val="NoSpacing"/>
      </w:pPr>
    </w:p>
    <w:p w:rsidR="007038DA" w:rsidRDefault="007038DA" w:rsidP="0059012A">
      <w:pPr>
        <w:pStyle w:val="NoSpacing"/>
      </w:pPr>
    </w:p>
    <w:p w:rsidR="00961897" w:rsidRDefault="004E3105" w:rsidP="00577F81">
      <w:pPr>
        <w:pStyle w:val="NoSpacing"/>
        <w:numPr>
          <w:ilvl w:val="0"/>
          <w:numId w:val="1"/>
        </w:numPr>
      </w:pPr>
      <w:r>
        <w:lastRenderedPageBreak/>
        <w:t>Work with two instances of Report Studio when modifying a report</w:t>
      </w:r>
      <w:r w:rsidR="00455EA9">
        <w:t xml:space="preserve"> (</w:t>
      </w:r>
      <w:r w:rsidR="00297528">
        <w:t xml:space="preserve">Use </w:t>
      </w:r>
      <w:r w:rsidR="00297528" w:rsidRPr="00297528">
        <w:rPr>
          <w:b/>
        </w:rPr>
        <w:t>Copy to Clipboard</w:t>
      </w:r>
      <w:r w:rsidR="00297528">
        <w:t xml:space="preserve"> instead of</w:t>
      </w:r>
      <w:r w:rsidR="00455EA9">
        <w:t xml:space="preserve"> </w:t>
      </w:r>
      <w:r w:rsidR="00455EA9" w:rsidRPr="00455EA9">
        <w:rPr>
          <w:b/>
        </w:rPr>
        <w:t>Save as</w:t>
      </w:r>
      <w:r w:rsidR="00455EA9">
        <w:t>)</w:t>
      </w:r>
    </w:p>
    <w:p w:rsidR="005E7528" w:rsidRDefault="005E7528" w:rsidP="00577F81">
      <w:pPr>
        <w:pStyle w:val="NoSpacing"/>
        <w:numPr>
          <w:ilvl w:val="1"/>
          <w:numId w:val="1"/>
        </w:numPr>
      </w:pPr>
      <w:r>
        <w:t>This is how to copy a report from DEV to DEV (or PROD to PROD):</w:t>
      </w:r>
    </w:p>
    <w:p w:rsidR="005E7528" w:rsidRDefault="005E7528" w:rsidP="00577F81">
      <w:pPr>
        <w:pStyle w:val="NoSpacing"/>
        <w:numPr>
          <w:ilvl w:val="2"/>
          <w:numId w:val="1"/>
        </w:numPr>
      </w:pPr>
      <w:r>
        <w:t xml:space="preserve">Your report is open in DEV (or PROD), click </w:t>
      </w:r>
      <w:r w:rsidRPr="00943CD1">
        <w:rPr>
          <w:b/>
        </w:rPr>
        <w:t>Tools</w:t>
      </w:r>
      <w:r>
        <w:t xml:space="preserve"> / </w:t>
      </w:r>
      <w:r w:rsidRPr="00943CD1">
        <w:rPr>
          <w:b/>
        </w:rPr>
        <w:t>Copy Report to Clipboard</w:t>
      </w:r>
    </w:p>
    <w:p w:rsidR="005E7528" w:rsidRDefault="005E7528" w:rsidP="00577F81">
      <w:pPr>
        <w:pStyle w:val="NoSpacing"/>
        <w:numPr>
          <w:ilvl w:val="2"/>
          <w:numId w:val="1"/>
        </w:numPr>
      </w:pPr>
      <w:r>
        <w:t xml:space="preserve">Go to Cognos 8 Welcome page, open Report Studio (click </w:t>
      </w:r>
      <w:r w:rsidRPr="005E7528">
        <w:rPr>
          <w:b/>
        </w:rPr>
        <w:t>Create professional reports</w:t>
      </w:r>
      <w:r>
        <w:t>)</w:t>
      </w:r>
    </w:p>
    <w:p w:rsidR="005E7528" w:rsidRDefault="005E7528" w:rsidP="00577F81">
      <w:pPr>
        <w:pStyle w:val="NoSpacing"/>
        <w:numPr>
          <w:ilvl w:val="2"/>
          <w:numId w:val="1"/>
        </w:numPr>
      </w:pPr>
      <w:r>
        <w:t xml:space="preserve">Click </w:t>
      </w:r>
      <w:r w:rsidRPr="00943CD1">
        <w:rPr>
          <w:b/>
        </w:rPr>
        <w:t>New</w:t>
      </w:r>
      <w:r>
        <w:t xml:space="preserve"> report; choose same package as original report</w:t>
      </w:r>
    </w:p>
    <w:p w:rsidR="005E7528" w:rsidRDefault="005E7528" w:rsidP="00577F81">
      <w:pPr>
        <w:pStyle w:val="NoSpacing"/>
        <w:numPr>
          <w:ilvl w:val="2"/>
          <w:numId w:val="1"/>
        </w:numPr>
      </w:pPr>
      <w:r>
        <w:t xml:space="preserve">Click </w:t>
      </w:r>
      <w:r w:rsidRPr="004E3105">
        <w:rPr>
          <w:b/>
        </w:rPr>
        <w:t>Tools</w:t>
      </w:r>
      <w:r>
        <w:t xml:space="preserve"> / </w:t>
      </w:r>
      <w:r w:rsidRPr="004E3105">
        <w:rPr>
          <w:b/>
        </w:rPr>
        <w:t>Open Report from Clipboard</w:t>
      </w:r>
    </w:p>
    <w:p w:rsidR="00455EA9" w:rsidRDefault="005E7528" w:rsidP="00577F81">
      <w:pPr>
        <w:pStyle w:val="NoSpacing"/>
        <w:numPr>
          <w:ilvl w:val="2"/>
          <w:numId w:val="1"/>
        </w:numPr>
      </w:pPr>
      <w:r w:rsidRPr="004E3105">
        <w:rPr>
          <w:b/>
        </w:rPr>
        <w:t>Save</w:t>
      </w:r>
      <w:r>
        <w:t xml:space="preserve"> the report with a different name</w:t>
      </w:r>
    </w:p>
    <w:p w:rsidR="007C342B" w:rsidRDefault="007C342B" w:rsidP="003D683A">
      <w:pPr>
        <w:pStyle w:val="NoSpacing"/>
      </w:pPr>
    </w:p>
    <w:p w:rsidR="00961897" w:rsidRPr="007C342B" w:rsidRDefault="007C342B" w:rsidP="00577F81">
      <w:pPr>
        <w:pStyle w:val="NoSpacing"/>
        <w:numPr>
          <w:ilvl w:val="0"/>
          <w:numId w:val="1"/>
        </w:numPr>
        <w:rPr>
          <w:b/>
        </w:rPr>
      </w:pPr>
      <w:r w:rsidRPr="007C342B">
        <w:rPr>
          <w:b/>
        </w:rPr>
        <w:t xml:space="preserve">Two Ways to open an existing report </w:t>
      </w:r>
      <w:r w:rsidR="00262503">
        <w:rPr>
          <w:b/>
        </w:rPr>
        <w:t xml:space="preserve">to work on </w:t>
      </w:r>
      <w:r w:rsidRPr="007C342B">
        <w:rPr>
          <w:b/>
        </w:rPr>
        <w:t>in Report Studio</w:t>
      </w:r>
    </w:p>
    <w:p w:rsidR="007C342B" w:rsidRPr="00BA1B4A" w:rsidRDefault="007C342B" w:rsidP="00577F81">
      <w:pPr>
        <w:pStyle w:val="NoSpacing"/>
        <w:numPr>
          <w:ilvl w:val="1"/>
          <w:numId w:val="1"/>
        </w:numPr>
        <w:rPr>
          <w:b/>
        </w:rPr>
      </w:pPr>
      <w:r w:rsidRPr="00BA1B4A">
        <w:t>Cognos Connection</w:t>
      </w:r>
    </w:p>
    <w:p w:rsidR="007C342B" w:rsidRPr="00BA1B4A" w:rsidRDefault="007C342B" w:rsidP="00577F81">
      <w:pPr>
        <w:pStyle w:val="NoSpacing"/>
        <w:numPr>
          <w:ilvl w:val="1"/>
          <w:numId w:val="1"/>
        </w:numPr>
        <w:rPr>
          <w:b/>
        </w:rPr>
      </w:pPr>
      <w:r w:rsidRPr="00BA1B4A">
        <w:t>Report Studio</w:t>
      </w:r>
    </w:p>
    <w:p w:rsidR="007C342B" w:rsidRPr="00BA1B4A" w:rsidRDefault="007C342B" w:rsidP="007C342B">
      <w:pPr>
        <w:pStyle w:val="NoSpacing"/>
      </w:pPr>
    </w:p>
    <w:p w:rsidR="007C342B" w:rsidRDefault="00E21EC7" w:rsidP="007C342B">
      <w:pPr>
        <w:ind w:firstLine="720"/>
      </w:pPr>
      <w:r>
        <w:rPr>
          <w:noProof/>
        </w:rPr>
        <w:pict>
          <v:roundrect id="_x0000_s1063" style="position:absolute;left:0;text-align:left;margin-left:353.25pt;margin-top:110.25pt;width:99pt;height:41.1pt;z-index:251682816" arcsize="10923f" fillcolor="#daeef3 [664]" strokecolor="#7f7f7f [1612]" strokeweight="1pt">
            <v:shadow on="t" type="perspective" color="#205867 [1608]" opacity=".5" offset="1pt" offset2="-1pt"/>
            <v:textbox style="mso-next-textbox:#_x0000_s1063">
              <w:txbxContent>
                <w:p w:rsidR="00F550A3" w:rsidRPr="00BA1B4A" w:rsidRDefault="00F550A3" w:rsidP="007C342B">
                  <w:pPr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 xml:space="preserve">Takes you to </w:t>
                  </w:r>
                  <w:r w:rsidRPr="00BA1B4A">
                    <w:rPr>
                      <w:b/>
                      <w:sz w:val="20"/>
                    </w:rPr>
                    <w:t>Report Studio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66" type="#_x0000_t32" style="position:absolute;left:0;text-align:left;margin-left:330.75pt;margin-top:101.2pt;width:22.5pt;height:16.75pt;flip:x y;z-index:251685888" o:connectortype="straight">
            <v:stroke endarrow="block"/>
          </v:shape>
        </w:pict>
      </w:r>
      <w:r>
        <w:rPr>
          <w:noProof/>
        </w:rPr>
        <w:pict>
          <v:shape id="_x0000_s1065" type="#_x0000_t32" style="position:absolute;left:0;text-align:left;margin-left:106.5pt;margin-top:81.35pt;width:12pt;height:15.9pt;flip:x y;z-index:251684864" o:connectortype="straight">
            <v:stroke endarrow="block"/>
          </v:shape>
        </w:pict>
      </w:r>
      <w:r w:rsidRPr="00E21EC7">
        <w:rPr>
          <w:noProof/>
          <w:sz w:val="24"/>
        </w:rPr>
        <w:pict>
          <v:roundrect id="_x0000_s1064" style="position:absolute;left:0;text-align:left;margin-left:76.5pt;margin-top:97.25pt;width:127.5pt;height:40.35pt;z-index:251683840" arcsize="10923f" fillcolor="#daeef3 [664]" strokecolor="#7f7f7f [1612]" strokeweight="1pt">
            <v:shadow on="t" type="perspective" color="#205867 [1608]" opacity=".5" offset="1pt" offset2="-1pt"/>
            <v:textbox style="mso-next-textbox:#_x0000_s1064">
              <w:txbxContent>
                <w:p w:rsidR="00F550A3" w:rsidRPr="00BA1B4A" w:rsidRDefault="00F550A3" w:rsidP="007C342B">
                  <w:pPr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 xml:space="preserve">Takes you </w:t>
                  </w:r>
                  <w:r w:rsidRPr="0029253E">
                    <w:rPr>
                      <w:sz w:val="20"/>
                    </w:rPr>
                    <w:t>to</w:t>
                  </w:r>
                  <w:r w:rsidRPr="00BA1B4A">
                    <w:rPr>
                      <w:b/>
                      <w:sz w:val="20"/>
                    </w:rPr>
                    <w:t xml:space="preserve"> Cognos Connection</w:t>
                  </w:r>
                </w:p>
              </w:txbxContent>
            </v:textbox>
          </v:roundrect>
        </w:pict>
      </w:r>
      <w:r w:rsidR="007C342B">
        <w:rPr>
          <w:noProof/>
        </w:rPr>
        <w:drawing>
          <wp:inline distT="0" distB="0" distL="0" distR="0">
            <wp:extent cx="5062944" cy="2435893"/>
            <wp:effectExtent l="19050" t="0" r="4356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658" cy="243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42B" w:rsidRPr="00E245B8" w:rsidRDefault="007C342B" w:rsidP="00577F81">
      <w:pPr>
        <w:pStyle w:val="ListParagraph"/>
        <w:numPr>
          <w:ilvl w:val="0"/>
          <w:numId w:val="2"/>
        </w:numPr>
        <w:rPr>
          <w:b/>
        </w:rPr>
      </w:pPr>
      <w:r>
        <w:t xml:space="preserve">Choose </w:t>
      </w:r>
      <w:r w:rsidRPr="00E245B8">
        <w:rPr>
          <w:b/>
        </w:rPr>
        <w:t>Cognos Connection</w:t>
      </w:r>
      <w:r>
        <w:rPr>
          <w:b/>
        </w:rPr>
        <w:t xml:space="preserve"> </w:t>
      </w:r>
      <w:r w:rsidRPr="007C342B">
        <w:t>from</w:t>
      </w:r>
      <w:r>
        <w:rPr>
          <w:b/>
        </w:rPr>
        <w:t xml:space="preserve"> Cognos8 </w:t>
      </w:r>
      <w:r w:rsidRPr="007C342B">
        <w:t>welcome page</w:t>
      </w:r>
      <w:r w:rsidRPr="00E245B8">
        <w:rPr>
          <w:b/>
        </w:rPr>
        <w:t xml:space="preserve">:  </w:t>
      </w:r>
    </w:p>
    <w:p w:rsidR="007C342B" w:rsidRDefault="007C342B" w:rsidP="00577F81">
      <w:pPr>
        <w:pStyle w:val="ListParagraph"/>
        <w:numPr>
          <w:ilvl w:val="1"/>
          <w:numId w:val="3"/>
        </w:numPr>
      </w:pPr>
      <w:r>
        <w:t xml:space="preserve">Navigate to </w:t>
      </w:r>
      <w:r w:rsidRPr="003D71A1">
        <w:rPr>
          <w:b/>
        </w:rPr>
        <w:t>My Folders</w:t>
      </w:r>
      <w:r>
        <w:t xml:space="preserve"> (or subject area folder in </w:t>
      </w:r>
      <w:r w:rsidRPr="003D71A1">
        <w:rPr>
          <w:b/>
        </w:rPr>
        <w:t>Public Folders</w:t>
      </w:r>
      <w:r>
        <w:rPr>
          <w:b/>
        </w:rPr>
        <w:t>)</w:t>
      </w:r>
      <w:r>
        <w:t xml:space="preserve"> </w:t>
      </w:r>
    </w:p>
    <w:p w:rsidR="007C342B" w:rsidRDefault="007C342B" w:rsidP="00577F81">
      <w:pPr>
        <w:pStyle w:val="ListParagraph"/>
        <w:numPr>
          <w:ilvl w:val="1"/>
          <w:numId w:val="3"/>
        </w:numPr>
      </w:pPr>
      <w:r>
        <w:t xml:space="preserve">Find report you want to work on </w:t>
      </w:r>
    </w:p>
    <w:p w:rsidR="007C342B" w:rsidRDefault="007C342B" w:rsidP="00577F81">
      <w:pPr>
        <w:pStyle w:val="ListParagraph"/>
        <w:numPr>
          <w:ilvl w:val="1"/>
          <w:numId w:val="3"/>
        </w:numPr>
      </w:pPr>
      <w:r>
        <w:t xml:space="preserve">Under </w:t>
      </w:r>
      <w:r w:rsidRPr="003D71A1">
        <w:rPr>
          <w:b/>
        </w:rPr>
        <w:t>Actions</w:t>
      </w:r>
      <w:r>
        <w:t xml:space="preserve"> column, click </w:t>
      </w:r>
      <w:r>
        <w:rPr>
          <w:b/>
        </w:rPr>
        <w:t>Open with Report Studio</w:t>
      </w:r>
      <w:r>
        <w:t xml:space="preserve"> </w:t>
      </w:r>
      <w:r>
        <w:rPr>
          <w:noProof/>
        </w:rPr>
        <w:drawing>
          <wp:inline distT="0" distB="0" distL="0" distR="0">
            <wp:extent cx="171450" cy="171450"/>
            <wp:effectExtent l="19050" t="0" r="0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42B" w:rsidRDefault="007C342B" w:rsidP="00577F81">
      <w:pPr>
        <w:pStyle w:val="ListParagraph"/>
        <w:numPr>
          <w:ilvl w:val="1"/>
          <w:numId w:val="3"/>
        </w:numPr>
      </w:pPr>
      <w:r>
        <w:t xml:space="preserve">When pop-up window appears, click </w:t>
      </w:r>
      <w:r w:rsidRPr="007C342B">
        <w:rPr>
          <w:b/>
        </w:rPr>
        <w:t>Allow Access</w:t>
      </w:r>
      <w:r>
        <w:rPr>
          <w:b/>
        </w:rPr>
        <w:t xml:space="preserve"> </w:t>
      </w:r>
      <w:r w:rsidRPr="007C342B">
        <w:t>button</w:t>
      </w:r>
    </w:p>
    <w:p w:rsidR="00262503" w:rsidRDefault="00262503" w:rsidP="00577F81">
      <w:pPr>
        <w:pStyle w:val="ListParagraph"/>
        <w:numPr>
          <w:ilvl w:val="1"/>
          <w:numId w:val="3"/>
        </w:numPr>
      </w:pPr>
      <w:r>
        <w:t xml:space="preserve">If this is a report from </w:t>
      </w:r>
      <w:r w:rsidRPr="00262503">
        <w:rPr>
          <w:b/>
        </w:rPr>
        <w:t>Public Folders</w:t>
      </w:r>
      <w:r>
        <w:t xml:space="preserve">: </w:t>
      </w:r>
    </w:p>
    <w:p w:rsidR="00262503" w:rsidRDefault="00262503" w:rsidP="00577F81">
      <w:pPr>
        <w:pStyle w:val="ListParagraph"/>
        <w:numPr>
          <w:ilvl w:val="2"/>
          <w:numId w:val="3"/>
        </w:numPr>
      </w:pPr>
      <w:r>
        <w:t xml:space="preserve">Immediately save with a new name in </w:t>
      </w:r>
      <w:r w:rsidRPr="00262503">
        <w:rPr>
          <w:b/>
        </w:rPr>
        <w:t>My Folders</w:t>
      </w:r>
    </w:p>
    <w:p w:rsidR="007C342B" w:rsidRPr="007C342B" w:rsidRDefault="007C342B" w:rsidP="00521CA0">
      <w:pPr>
        <w:pStyle w:val="NoSpacing"/>
      </w:pPr>
      <w:r w:rsidRPr="007C342B">
        <w:t>OR</w:t>
      </w:r>
    </w:p>
    <w:p w:rsidR="007C342B" w:rsidRPr="00E245B8" w:rsidRDefault="007C342B" w:rsidP="00577F81">
      <w:pPr>
        <w:pStyle w:val="NoSpacing"/>
        <w:numPr>
          <w:ilvl w:val="0"/>
          <w:numId w:val="3"/>
        </w:numPr>
        <w:rPr>
          <w:b/>
        </w:rPr>
      </w:pPr>
      <w:r>
        <w:t xml:space="preserve">Choose </w:t>
      </w:r>
      <w:r w:rsidRPr="00E245B8">
        <w:rPr>
          <w:b/>
        </w:rPr>
        <w:t>Report Studio</w:t>
      </w:r>
      <w:r>
        <w:rPr>
          <w:b/>
        </w:rPr>
        <w:t xml:space="preserve"> </w:t>
      </w:r>
      <w:r w:rsidRPr="007C342B">
        <w:t>from</w:t>
      </w:r>
      <w:r>
        <w:rPr>
          <w:b/>
        </w:rPr>
        <w:t xml:space="preserve"> Cognos8 </w:t>
      </w:r>
      <w:r w:rsidRPr="007C342B">
        <w:t>welcome page</w:t>
      </w:r>
      <w:r w:rsidRPr="00E245B8">
        <w:rPr>
          <w:b/>
        </w:rPr>
        <w:t>:</w:t>
      </w:r>
    </w:p>
    <w:p w:rsidR="007C342B" w:rsidRDefault="007C342B" w:rsidP="00577F81">
      <w:pPr>
        <w:pStyle w:val="NoSpacing"/>
        <w:numPr>
          <w:ilvl w:val="1"/>
          <w:numId w:val="3"/>
        </w:numPr>
      </w:pPr>
      <w:r>
        <w:t>Choose package from:</w:t>
      </w:r>
    </w:p>
    <w:p w:rsidR="007C342B" w:rsidRDefault="007C342B" w:rsidP="00577F81">
      <w:pPr>
        <w:pStyle w:val="NoSpacing"/>
        <w:numPr>
          <w:ilvl w:val="2"/>
          <w:numId w:val="3"/>
        </w:numPr>
      </w:pPr>
      <w:r w:rsidRPr="0029253E">
        <w:rPr>
          <w:b/>
        </w:rPr>
        <w:t>Recently used packages</w:t>
      </w:r>
      <w:r>
        <w:t xml:space="preserve"> </w:t>
      </w:r>
    </w:p>
    <w:p w:rsidR="007C342B" w:rsidRDefault="007C342B" w:rsidP="00577F81">
      <w:pPr>
        <w:pStyle w:val="NoSpacing"/>
        <w:numPr>
          <w:ilvl w:val="2"/>
          <w:numId w:val="3"/>
        </w:numPr>
      </w:pPr>
      <w:r>
        <w:t xml:space="preserve">or </w:t>
      </w:r>
      <w:r w:rsidRPr="0029253E">
        <w:rPr>
          <w:b/>
        </w:rPr>
        <w:t>List of all packages</w:t>
      </w:r>
    </w:p>
    <w:p w:rsidR="007C342B" w:rsidRDefault="00A52041" w:rsidP="00577F81">
      <w:pPr>
        <w:pStyle w:val="NoSpacing"/>
        <w:numPr>
          <w:ilvl w:val="1"/>
          <w:numId w:val="3"/>
        </w:numPr>
      </w:pPr>
      <w:r>
        <w:t>When pop-up window appears, c</w:t>
      </w:r>
      <w:r w:rsidR="007C342B">
        <w:t xml:space="preserve">lick </w:t>
      </w:r>
      <w:r w:rsidR="007C342B" w:rsidRPr="0029253E">
        <w:rPr>
          <w:b/>
        </w:rPr>
        <w:t>Allow Access</w:t>
      </w:r>
      <w:r w:rsidR="007C342B">
        <w:t xml:space="preserve"> button</w:t>
      </w:r>
    </w:p>
    <w:p w:rsidR="007C342B" w:rsidRDefault="007C342B" w:rsidP="00577F81">
      <w:pPr>
        <w:pStyle w:val="NoSpacing"/>
        <w:numPr>
          <w:ilvl w:val="1"/>
          <w:numId w:val="3"/>
        </w:numPr>
      </w:pPr>
      <w:r>
        <w:t xml:space="preserve">Click </w:t>
      </w:r>
      <w:r w:rsidRPr="0029253E">
        <w:rPr>
          <w:b/>
        </w:rPr>
        <w:t>Open an existing report or template</w:t>
      </w:r>
    </w:p>
    <w:p w:rsidR="007C342B" w:rsidRDefault="00262503" w:rsidP="00577F81">
      <w:pPr>
        <w:pStyle w:val="NoSpacing"/>
        <w:numPr>
          <w:ilvl w:val="1"/>
          <w:numId w:val="3"/>
        </w:numPr>
      </w:pPr>
      <w:r>
        <w:t>Choose</w:t>
      </w:r>
      <w:r w:rsidR="007C342B">
        <w:t xml:space="preserve"> </w:t>
      </w:r>
      <w:r w:rsidR="007C342B" w:rsidRPr="0029253E">
        <w:rPr>
          <w:b/>
        </w:rPr>
        <w:t>My Folders</w:t>
      </w:r>
      <w:r w:rsidR="007C342B">
        <w:t xml:space="preserve"> (or subject area folder in </w:t>
      </w:r>
      <w:r w:rsidR="007C342B" w:rsidRPr="003D71A1">
        <w:rPr>
          <w:b/>
        </w:rPr>
        <w:t>Public Folders</w:t>
      </w:r>
      <w:r w:rsidR="007C342B">
        <w:rPr>
          <w:b/>
        </w:rPr>
        <w:t>)</w:t>
      </w:r>
    </w:p>
    <w:p w:rsidR="007C342B" w:rsidRDefault="007C342B" w:rsidP="00577F81">
      <w:pPr>
        <w:pStyle w:val="NoSpacing"/>
        <w:numPr>
          <w:ilvl w:val="1"/>
          <w:numId w:val="3"/>
        </w:numPr>
      </w:pPr>
      <w:r>
        <w:t>Double-click to open the report and wait for package to load</w:t>
      </w:r>
    </w:p>
    <w:p w:rsidR="00262503" w:rsidRDefault="00262503" w:rsidP="00577F81">
      <w:pPr>
        <w:pStyle w:val="ListParagraph"/>
        <w:numPr>
          <w:ilvl w:val="1"/>
          <w:numId w:val="3"/>
        </w:numPr>
      </w:pPr>
      <w:r>
        <w:t xml:space="preserve">If this is a report from </w:t>
      </w:r>
      <w:r w:rsidRPr="00262503">
        <w:rPr>
          <w:b/>
        </w:rPr>
        <w:t>Public Folders</w:t>
      </w:r>
      <w:r>
        <w:t xml:space="preserve">: </w:t>
      </w:r>
    </w:p>
    <w:p w:rsidR="00262503" w:rsidRPr="00262503" w:rsidRDefault="00262503" w:rsidP="00577F81">
      <w:pPr>
        <w:pStyle w:val="ListParagraph"/>
        <w:numPr>
          <w:ilvl w:val="2"/>
          <w:numId w:val="3"/>
        </w:numPr>
      </w:pPr>
      <w:r>
        <w:t xml:space="preserve">Immediately save with a new name in </w:t>
      </w:r>
      <w:r w:rsidRPr="00262503">
        <w:rPr>
          <w:b/>
        </w:rPr>
        <w:t>My Folders</w:t>
      </w:r>
    </w:p>
    <w:p w:rsidR="007C342B" w:rsidRPr="00A52041" w:rsidRDefault="00A52041" w:rsidP="00577F81">
      <w:pPr>
        <w:pStyle w:val="NoSpacing"/>
        <w:numPr>
          <w:ilvl w:val="0"/>
          <w:numId w:val="1"/>
        </w:numPr>
        <w:rPr>
          <w:b/>
        </w:rPr>
      </w:pPr>
      <w:r w:rsidRPr="00A52041">
        <w:rPr>
          <w:b/>
        </w:rPr>
        <w:lastRenderedPageBreak/>
        <w:t>Sort – how to view or change the sort order in a report</w:t>
      </w:r>
    </w:p>
    <w:p w:rsidR="00A52041" w:rsidRDefault="00A52041" w:rsidP="00577F81">
      <w:pPr>
        <w:pStyle w:val="NoSpacing"/>
        <w:numPr>
          <w:ilvl w:val="1"/>
          <w:numId w:val="1"/>
        </w:numPr>
      </w:pPr>
      <w:r>
        <w:t xml:space="preserve">Click Sort </w:t>
      </w:r>
      <w:r>
        <w:rPr>
          <w:noProof/>
        </w:rPr>
        <w:drawing>
          <wp:inline distT="0" distB="0" distL="0" distR="0">
            <wp:extent cx="142875" cy="161925"/>
            <wp:effectExtent l="19050" t="0" r="9525" b="0"/>
            <wp:docPr id="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041" w:rsidRPr="00521CA0" w:rsidRDefault="00A52041" w:rsidP="00577F81">
      <w:pPr>
        <w:pStyle w:val="NoSpacing"/>
        <w:numPr>
          <w:ilvl w:val="1"/>
          <w:numId w:val="1"/>
        </w:numPr>
      </w:pPr>
      <w:r>
        <w:t xml:space="preserve">Choose </w:t>
      </w:r>
      <w:r w:rsidRPr="00A52041">
        <w:rPr>
          <w:b/>
        </w:rPr>
        <w:t>Advanced Sorting…</w:t>
      </w:r>
    </w:p>
    <w:p w:rsidR="00521CA0" w:rsidRDefault="00521CA0" w:rsidP="00521CA0">
      <w:pPr>
        <w:pStyle w:val="NoSpacing"/>
        <w:rPr>
          <w:b/>
        </w:rPr>
      </w:pPr>
    </w:p>
    <w:p w:rsidR="00521CA0" w:rsidRDefault="00E21EC7" w:rsidP="00521CA0">
      <w:pPr>
        <w:pStyle w:val="NoSpacing"/>
        <w:ind w:left="1440"/>
        <w:rPr>
          <w:b/>
        </w:rPr>
      </w:pPr>
      <w:r>
        <w:rPr>
          <w:b/>
          <w:noProof/>
        </w:rPr>
        <w:pict>
          <v:oval id="_x0000_s1157" style="position:absolute;left:0;text-align:left;margin-left:105.75pt;margin-top:41.1pt;width:91.5pt;height:18pt;z-index:251767808" strokecolor="red" strokeweight="1.25pt">
            <v:fill opacity="0"/>
          </v:oval>
        </w:pict>
      </w:r>
      <w:r w:rsidR="00521CA0">
        <w:rPr>
          <w:b/>
          <w:noProof/>
        </w:rPr>
        <w:drawing>
          <wp:inline distT="0" distB="0" distL="0" distR="0">
            <wp:extent cx="1745733" cy="1057275"/>
            <wp:effectExtent l="19050" t="0" r="6867" b="0"/>
            <wp:docPr id="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733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CA0" w:rsidRPr="00521CA0" w:rsidRDefault="00521CA0" w:rsidP="00521CA0">
      <w:pPr>
        <w:pStyle w:val="NoSpacing"/>
        <w:rPr>
          <w:sz w:val="12"/>
        </w:rPr>
      </w:pPr>
    </w:p>
    <w:p w:rsidR="00A52041" w:rsidRDefault="00A52041" w:rsidP="00577F81">
      <w:pPr>
        <w:pStyle w:val="NoSpacing"/>
        <w:numPr>
          <w:ilvl w:val="1"/>
          <w:numId w:val="1"/>
        </w:numPr>
      </w:pPr>
      <w:r w:rsidRPr="00A52041">
        <w:t xml:space="preserve">Change the </w:t>
      </w:r>
      <w:r>
        <w:t>sort order by:</w:t>
      </w:r>
    </w:p>
    <w:p w:rsidR="00A52041" w:rsidRDefault="00A52041" w:rsidP="00577F81">
      <w:pPr>
        <w:pStyle w:val="NoSpacing"/>
        <w:numPr>
          <w:ilvl w:val="2"/>
          <w:numId w:val="1"/>
        </w:numPr>
      </w:pPr>
      <w:r>
        <w:t xml:space="preserve">Highlight a field under the </w:t>
      </w:r>
      <w:r w:rsidRPr="00A52041">
        <w:rPr>
          <w:b/>
        </w:rPr>
        <w:t xml:space="preserve">Detail Sort </w:t>
      </w:r>
      <w:r w:rsidR="00521CA0" w:rsidRPr="00521CA0">
        <w:t>or</w:t>
      </w:r>
      <w:r w:rsidR="00521CA0">
        <w:rPr>
          <w:b/>
        </w:rPr>
        <w:t xml:space="preserve"> Groups </w:t>
      </w:r>
      <w:r w:rsidR="00521CA0" w:rsidRPr="00521CA0">
        <w:t>list</w:t>
      </w:r>
      <w:r w:rsidR="00521CA0">
        <w:rPr>
          <w:b/>
        </w:rPr>
        <w:t>:</w:t>
      </w:r>
    </w:p>
    <w:p w:rsidR="00A52041" w:rsidRDefault="00A52041" w:rsidP="00577F81">
      <w:pPr>
        <w:pStyle w:val="NoSpacing"/>
        <w:numPr>
          <w:ilvl w:val="2"/>
          <w:numId w:val="1"/>
        </w:numPr>
      </w:pPr>
      <w:r>
        <w:t xml:space="preserve">Use the green up/down arrows </w:t>
      </w:r>
      <w:r>
        <w:rPr>
          <w:noProof/>
        </w:rPr>
        <w:drawing>
          <wp:inline distT="0" distB="0" distL="0" distR="0">
            <wp:extent cx="123825" cy="161925"/>
            <wp:effectExtent l="19050" t="0" r="9525" b="0"/>
            <wp:docPr id="1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23825" cy="161925"/>
            <wp:effectExtent l="19050" t="0" r="9525" b="0"/>
            <wp:docPr id="1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to change the order</w:t>
      </w:r>
    </w:p>
    <w:p w:rsidR="00521CA0" w:rsidRDefault="00521CA0" w:rsidP="00577F81">
      <w:pPr>
        <w:pStyle w:val="NoSpacing"/>
        <w:numPr>
          <w:ilvl w:val="2"/>
          <w:numId w:val="1"/>
        </w:numPr>
      </w:pPr>
      <w:r>
        <w:t xml:space="preserve">Click </w:t>
      </w:r>
      <w:r w:rsidRPr="00521CA0">
        <w:rPr>
          <w:b/>
        </w:rPr>
        <w:t>OK</w:t>
      </w:r>
    </w:p>
    <w:p w:rsidR="00521CA0" w:rsidRDefault="00521CA0" w:rsidP="00521CA0">
      <w:pPr>
        <w:pStyle w:val="NoSpacing"/>
      </w:pPr>
    </w:p>
    <w:p w:rsidR="00A52041" w:rsidRDefault="00521CA0" w:rsidP="00521CA0">
      <w:pPr>
        <w:pStyle w:val="NoSpacing"/>
        <w:ind w:left="1440"/>
      </w:pPr>
      <w:r>
        <w:rPr>
          <w:noProof/>
        </w:rPr>
        <w:drawing>
          <wp:inline distT="0" distB="0" distL="0" distR="0">
            <wp:extent cx="3425923" cy="2733675"/>
            <wp:effectExtent l="19050" t="0" r="3077" b="0"/>
            <wp:docPr id="1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923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8DA" w:rsidRDefault="007038DA" w:rsidP="00521CA0">
      <w:pPr>
        <w:pStyle w:val="NoSpacing"/>
        <w:ind w:left="1440"/>
      </w:pPr>
    </w:p>
    <w:p w:rsidR="007038DA" w:rsidRPr="00155973" w:rsidRDefault="007038DA" w:rsidP="00521CA0">
      <w:pPr>
        <w:pStyle w:val="NoSpacing"/>
        <w:ind w:left="1440"/>
      </w:pPr>
    </w:p>
    <w:p w:rsidR="00155973" w:rsidRDefault="00155973" w:rsidP="00577F81">
      <w:pPr>
        <w:pStyle w:val="NoSpacing"/>
        <w:numPr>
          <w:ilvl w:val="0"/>
          <w:numId w:val="1"/>
        </w:numPr>
      </w:pPr>
      <w:r>
        <w:t xml:space="preserve">Use </w:t>
      </w:r>
      <w:r w:rsidRPr="005C5E29">
        <w:rPr>
          <w:b/>
        </w:rPr>
        <w:t>My Area/My Preferences</w:t>
      </w:r>
      <w:r>
        <w:t xml:space="preserve"> to customize “the look” of Cognos</w:t>
      </w:r>
    </w:p>
    <w:p w:rsidR="00155973" w:rsidRDefault="00155973" w:rsidP="00155973">
      <w:pPr>
        <w:pStyle w:val="NoSpacing"/>
      </w:pPr>
    </w:p>
    <w:p w:rsidR="00155973" w:rsidRDefault="00155973" w:rsidP="00155973">
      <w:pPr>
        <w:pStyle w:val="NoSpacing"/>
      </w:pPr>
      <w:r>
        <w:rPr>
          <w:b/>
        </w:rPr>
        <w:t>M</w:t>
      </w:r>
      <w:r w:rsidRPr="00FF1EDC">
        <w:rPr>
          <w:b/>
        </w:rPr>
        <w:t xml:space="preserve">y Preferences – </w:t>
      </w:r>
      <w:r w:rsidRPr="00FF1EDC">
        <w:t>Use this feature to set personal settings and defaults</w:t>
      </w:r>
    </w:p>
    <w:p w:rsidR="005C5E29" w:rsidRDefault="005C5E29" w:rsidP="00155973">
      <w:pPr>
        <w:pStyle w:val="NoSpacing"/>
      </w:pPr>
    </w:p>
    <w:p w:rsidR="005C5E29" w:rsidRDefault="005C5E29" w:rsidP="00577F81">
      <w:pPr>
        <w:pStyle w:val="NoSpacing"/>
        <w:numPr>
          <w:ilvl w:val="0"/>
          <w:numId w:val="11"/>
        </w:numPr>
      </w:pPr>
      <w:r>
        <w:t xml:space="preserve">Change your </w:t>
      </w:r>
      <w:r w:rsidRPr="005C5E29">
        <w:rPr>
          <w:b/>
        </w:rPr>
        <w:t>List View</w:t>
      </w:r>
      <w:r>
        <w:t xml:space="preserve"> to have alternating white and gray lines </w:t>
      </w:r>
    </w:p>
    <w:p w:rsidR="005C5E29" w:rsidRDefault="005C5E29" w:rsidP="00577F81">
      <w:pPr>
        <w:pStyle w:val="NoSpacing"/>
        <w:numPr>
          <w:ilvl w:val="0"/>
          <w:numId w:val="11"/>
        </w:numPr>
      </w:pPr>
      <w:r>
        <w:t xml:space="preserve">Change the color scheme with the </w:t>
      </w:r>
      <w:r w:rsidRPr="005C5E29">
        <w:rPr>
          <w:b/>
        </w:rPr>
        <w:t>Style</w:t>
      </w:r>
      <w:r>
        <w:rPr>
          <w:b/>
        </w:rPr>
        <w:t xml:space="preserve"> </w:t>
      </w:r>
      <w:r>
        <w:t>(this is recommended when you are using both Cognos-DEV and Cognos-PROD)</w:t>
      </w:r>
    </w:p>
    <w:p w:rsidR="005C5E29" w:rsidRPr="00FF1EDC" w:rsidRDefault="005C5E29" w:rsidP="00155973">
      <w:pPr>
        <w:pStyle w:val="NoSpacing"/>
      </w:pPr>
    </w:p>
    <w:p w:rsidR="00155973" w:rsidRPr="00FF1EDC" w:rsidRDefault="00E21EC7" w:rsidP="00155973">
      <w:pPr>
        <w:pStyle w:val="NoSpacing"/>
        <w:rPr>
          <w:b/>
        </w:rPr>
      </w:pPr>
      <w:r w:rsidRPr="00E21EC7">
        <w:rPr>
          <w:noProof/>
        </w:rPr>
        <w:pict>
          <v:oval id="_x0000_s1074" style="position:absolute;margin-left:384.35pt;margin-top:12.8pt;width:23.25pt;height:18pt;z-index:251695104" strokecolor="red" strokeweight="1.25pt">
            <v:fill opacity="0"/>
          </v:oval>
        </w:pict>
      </w:r>
    </w:p>
    <w:p w:rsidR="00155973" w:rsidRDefault="00E21EC7" w:rsidP="00155973">
      <w:pPr>
        <w:pStyle w:val="NoSpacing"/>
        <w:rPr>
          <w:b/>
        </w:rPr>
      </w:pPr>
      <w:r w:rsidRPr="00E21EC7">
        <w:rPr>
          <w:noProof/>
        </w:rPr>
        <w:pict>
          <v:oval id="_x0000_s1068" style="position:absolute;margin-left:312pt;margin-top:23.35pt;width:75.75pt;height:18pt;z-index:251688960" strokecolor="red" strokeweight="1.25pt">
            <v:fill opacity="0"/>
          </v:oval>
        </w:pict>
      </w:r>
      <w:r>
        <w:rPr>
          <w:b/>
          <w:noProof/>
        </w:rPr>
        <w:pict>
          <v:roundrect id="_x0000_s1067" style="position:absolute;margin-left:126pt;margin-top:22.6pt;width:169.5pt;height:39pt;z-index:251687936" arcsize="10923f" fillcolor="#daeef3 [664]" strokecolor="#b2a1c7 [1943]" strokeweight="1pt">
            <v:fill color2="#e5dfec [663]"/>
            <v:shadow on="t" type="perspective" color="#3f3151 [1607]" opacity=".5" offset="1pt" offset2="-3pt"/>
            <v:textbox style="mso-next-textbox:#_x0000_s1067" inset="2.16pt,,2.16pt,0">
              <w:txbxContent>
                <w:p w:rsidR="00F550A3" w:rsidRPr="005E3152" w:rsidRDefault="00F550A3" w:rsidP="00155973">
                  <w:pPr>
                    <w:pStyle w:val="NoSpacing"/>
                  </w:pPr>
                  <w:r w:rsidRPr="005E3152">
                    <w:t>1.</w:t>
                  </w:r>
                  <w:r>
                    <w:t xml:space="preserve"> </w:t>
                  </w:r>
                  <w:r w:rsidRPr="005E3152">
                    <w:t xml:space="preserve">Click </w:t>
                  </w:r>
                  <w:r w:rsidRPr="005E3152">
                    <w:rPr>
                      <w:b/>
                    </w:rPr>
                    <w:t>My Area</w:t>
                  </w:r>
                  <w:r w:rsidRPr="005E3152">
                    <w:t xml:space="preserve"> and choose </w:t>
                  </w:r>
                  <w:r w:rsidRPr="005E3152">
                    <w:rPr>
                      <w:b/>
                    </w:rPr>
                    <w:t xml:space="preserve">My </w:t>
                  </w:r>
                  <w:r>
                    <w:rPr>
                      <w:b/>
                    </w:rPr>
                    <w:t>Preferences</w:t>
                  </w:r>
                </w:p>
                <w:p w:rsidR="00F550A3" w:rsidRPr="005E3152" w:rsidRDefault="00F550A3" w:rsidP="00155973"/>
              </w:txbxContent>
            </v:textbox>
          </v:roundrect>
        </w:pict>
      </w:r>
      <w:r w:rsidR="00155973">
        <w:rPr>
          <w:b/>
        </w:rPr>
        <w:t xml:space="preserve">      </w:t>
      </w:r>
      <w:r w:rsidR="00155973" w:rsidRPr="004F21E4">
        <w:rPr>
          <w:b/>
          <w:noProof/>
        </w:rPr>
        <w:drawing>
          <wp:inline distT="0" distB="0" distL="0" distR="0">
            <wp:extent cx="5629275" cy="1240825"/>
            <wp:effectExtent l="19050" t="0" r="9525" b="0"/>
            <wp:docPr id="131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875" cy="1243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973" w:rsidRPr="001C611C" w:rsidRDefault="005C5E29" w:rsidP="00155973">
      <w:pPr>
        <w:pStyle w:val="NoSpacing"/>
        <w:rPr>
          <w:b/>
        </w:rPr>
      </w:pPr>
      <w:r w:rsidRPr="005C5E29">
        <w:lastRenderedPageBreak/>
        <w:t>On the</w:t>
      </w:r>
      <w:r>
        <w:rPr>
          <w:b/>
        </w:rPr>
        <w:t xml:space="preserve"> </w:t>
      </w:r>
      <w:r w:rsidR="00155973" w:rsidRPr="001C611C">
        <w:rPr>
          <w:b/>
        </w:rPr>
        <w:t>General tab:</w:t>
      </w:r>
    </w:p>
    <w:p w:rsidR="00155973" w:rsidRPr="00FF1EDC" w:rsidRDefault="00155973" w:rsidP="00155973">
      <w:pPr>
        <w:pStyle w:val="NoSpacing"/>
        <w:rPr>
          <w:b/>
          <w:sz w:val="12"/>
        </w:rPr>
      </w:pPr>
    </w:p>
    <w:p w:rsidR="00155973" w:rsidRDefault="00E21EC7" w:rsidP="00155973">
      <w:pPr>
        <w:pStyle w:val="NoSpacing"/>
        <w:rPr>
          <w:b/>
        </w:rPr>
      </w:pPr>
      <w:r>
        <w:rPr>
          <w:b/>
          <w:noProof/>
        </w:rPr>
        <w:pict>
          <v:oval id="_x0000_s1070" style="position:absolute;margin-left:55.1pt;margin-top:24.5pt;width:75.75pt;height:18pt;z-index:251691008" strokecolor="red" strokeweight="1.25pt">
            <v:fill opacity="0"/>
          </v:oval>
        </w:pict>
      </w:r>
      <w:r w:rsidRPr="00E21EC7">
        <w:rPr>
          <w:b/>
          <w:noProof/>
          <w:sz w:val="24"/>
        </w:rPr>
        <w:pict>
          <v:roundrect id="_x0000_s1069" style="position:absolute;margin-left:254.6pt;margin-top:204.7pt;width:191.25pt;height:39pt;z-index:251689984" arcsize="10923f" fillcolor="#daeef3 [664]" strokecolor="#daeef3 [664]" strokeweight="1pt">
            <v:fill color2="#e5dfec [663]"/>
            <v:shadow on="t" type="perspective" color="#3f3151 [1607]" opacity=".5" offset="1pt" offset2="-3pt"/>
            <v:textbox style="mso-next-textbox:#_x0000_s1069" inset="2.16pt,,2.16pt,0">
              <w:txbxContent>
                <w:p w:rsidR="00F550A3" w:rsidRPr="005E3152" w:rsidRDefault="00F550A3" w:rsidP="00155973">
                  <w:pPr>
                    <w:pStyle w:val="NoSpacing"/>
                  </w:pPr>
                  <w:r>
                    <w:t>2</w:t>
                  </w:r>
                  <w:r w:rsidRPr="005E3152">
                    <w:t>.</w:t>
                  </w:r>
                  <w:r>
                    <w:t xml:space="preserve"> Change settings according to your preferences and click </w:t>
                  </w:r>
                  <w:r w:rsidRPr="00294C4A">
                    <w:rPr>
                      <w:b/>
                    </w:rPr>
                    <w:t>OK</w:t>
                  </w:r>
                </w:p>
                <w:p w:rsidR="00F550A3" w:rsidRPr="005E3152" w:rsidRDefault="00F550A3" w:rsidP="00155973"/>
              </w:txbxContent>
            </v:textbox>
          </v:roundrect>
        </w:pict>
      </w:r>
      <w:r>
        <w:rPr>
          <w:b/>
          <w:noProof/>
        </w:rPr>
        <w:pict>
          <v:roundrect id="_x0000_s1072" style="position:absolute;margin-left:224.5pt;margin-top:47.85pt;width:155pt;height:61.55pt;z-index:251693056" arcsize="10923f" fillcolor="#daeef3 [664]" strokecolor="#b2a1c7 [1943]" strokeweight="1pt">
            <v:fill color2="#e5dfec [663]"/>
            <v:shadow on="t" type="perspective" color="#3f3151 [1607]" opacity=".5" offset="1pt" offset2="-3pt"/>
            <v:textbox style="mso-next-textbox:#_x0000_s1072" inset="2.16pt,,2.16pt,0">
              <w:txbxContent>
                <w:p w:rsidR="00F550A3" w:rsidRPr="004F5F81" w:rsidRDefault="00F550A3" w:rsidP="00155973">
                  <w:pPr>
                    <w:pStyle w:val="NoSpacing"/>
                    <w:rPr>
                      <w:sz w:val="20"/>
                    </w:rPr>
                  </w:pPr>
                  <w:r w:rsidRPr="004F5F81">
                    <w:rPr>
                      <w:b/>
                      <w:sz w:val="20"/>
                    </w:rPr>
                    <w:t>Separators in list view</w:t>
                  </w:r>
                  <w:r>
                    <w:rPr>
                      <w:sz w:val="20"/>
                    </w:rPr>
                    <w:t xml:space="preserve"> - </w:t>
                  </w:r>
                  <w:r w:rsidRPr="004F5F81">
                    <w:rPr>
                      <w:sz w:val="20"/>
                    </w:rPr>
                    <w:t xml:space="preserve">Change to </w:t>
                  </w:r>
                  <w:r w:rsidRPr="004F5F81">
                    <w:rPr>
                      <w:b/>
                      <w:sz w:val="20"/>
                    </w:rPr>
                    <w:t xml:space="preserve">Alternating backgrounds </w:t>
                  </w:r>
                  <w:r w:rsidRPr="004F5F81">
                    <w:rPr>
                      <w:sz w:val="20"/>
                    </w:rPr>
                    <w:t xml:space="preserve">to make the </w:t>
                  </w:r>
                  <w:r>
                    <w:rPr>
                      <w:sz w:val="20"/>
                    </w:rPr>
                    <w:t>Li</w:t>
                  </w:r>
                  <w:r w:rsidRPr="004F5F81">
                    <w:rPr>
                      <w:sz w:val="20"/>
                    </w:rPr>
                    <w:t xml:space="preserve">st </w:t>
                  </w:r>
                  <w:r>
                    <w:rPr>
                      <w:sz w:val="20"/>
                    </w:rPr>
                    <w:t>V</w:t>
                  </w:r>
                  <w:r w:rsidRPr="004F5F81">
                    <w:rPr>
                      <w:sz w:val="20"/>
                    </w:rPr>
                    <w:t>iew easier to use</w:t>
                  </w:r>
                  <w:r>
                    <w:rPr>
                      <w:sz w:val="20"/>
                    </w:rPr>
                    <w:t>.</w:t>
                  </w:r>
                </w:p>
                <w:p w:rsidR="00F550A3" w:rsidRPr="005E3152" w:rsidRDefault="00F550A3" w:rsidP="00155973"/>
              </w:txbxContent>
            </v:textbox>
          </v:roundrect>
        </w:pict>
      </w:r>
      <w:r>
        <w:rPr>
          <w:b/>
          <w:noProof/>
        </w:rPr>
        <w:pict>
          <v:shape id="_x0000_s1073" type="#_x0000_t32" style="position:absolute;margin-left:177.1pt;margin-top:81.3pt;width:47.4pt;height:28.1pt;flip:x;z-index:251694080" o:connectortype="straight" strokeweight="1.25pt">
            <v:stroke endarrow="block"/>
          </v:shape>
        </w:pict>
      </w:r>
      <w:r w:rsidRPr="00E21EC7">
        <w:rPr>
          <w:noProof/>
        </w:rPr>
        <w:pict>
          <v:roundrect id="_x0000_s1071" style="position:absolute;margin-left:177.1pt;margin-top:136.35pt;width:235.95pt;height:48.1pt;z-index:251692032" arcsize="10923f" fillcolor="#daeef3 [664]" strokecolor="#b2a1c7 [1943]" strokeweight="1pt">
            <v:fill color2="#e5dfec [663]"/>
            <v:shadow on="t" type="perspective" color="#3f3151 [1607]" opacity=".5" offset="1pt" offset2="-3pt"/>
            <v:textbox style="mso-next-textbox:#_x0000_s1071" inset="2.16pt,,2.16pt,0">
              <w:txbxContent>
                <w:p w:rsidR="00F550A3" w:rsidRPr="004F5F81" w:rsidRDefault="00F550A3" w:rsidP="00155973">
                  <w:pPr>
                    <w:pStyle w:val="NoSpacing"/>
                    <w:rPr>
                      <w:sz w:val="20"/>
                    </w:rPr>
                  </w:pPr>
                  <w:r w:rsidRPr="004F5F81">
                    <w:rPr>
                      <w:b/>
                      <w:sz w:val="20"/>
                    </w:rPr>
                    <w:t>Style</w:t>
                  </w:r>
                  <w:r w:rsidRPr="004F5F81">
                    <w:rPr>
                      <w:sz w:val="20"/>
                    </w:rPr>
                    <w:t xml:space="preserve"> – the color scheme </w:t>
                  </w:r>
                  <w:r>
                    <w:rPr>
                      <w:sz w:val="20"/>
                    </w:rPr>
                    <w:t xml:space="preserve">of Cognos </w:t>
                  </w:r>
                  <w:r w:rsidRPr="004F5F81">
                    <w:rPr>
                      <w:sz w:val="20"/>
                    </w:rPr>
                    <w:t xml:space="preserve">can be changed if you want.  The </w:t>
                  </w:r>
                  <w:r w:rsidRPr="004F5F81">
                    <w:rPr>
                      <w:sz w:val="20"/>
                      <w:u w:val="single"/>
                    </w:rPr>
                    <w:t>Preview</w:t>
                  </w:r>
                  <w:r w:rsidRPr="004F5F81">
                    <w:rPr>
                      <w:sz w:val="20"/>
                    </w:rPr>
                    <w:t xml:space="preserve"> link will let you see what the choices look like.</w:t>
                  </w:r>
                </w:p>
                <w:p w:rsidR="00F550A3" w:rsidRPr="004F5F81" w:rsidRDefault="00F550A3" w:rsidP="00155973"/>
              </w:txbxContent>
            </v:textbox>
          </v:roundrect>
        </w:pict>
      </w:r>
      <w:r w:rsidR="00155973">
        <w:rPr>
          <w:b/>
        </w:rPr>
        <w:t xml:space="preserve">               </w:t>
      </w:r>
      <w:r w:rsidR="00155973">
        <w:rPr>
          <w:b/>
          <w:noProof/>
        </w:rPr>
        <w:drawing>
          <wp:inline distT="0" distB="0" distL="0" distR="0">
            <wp:extent cx="4720648" cy="3397718"/>
            <wp:effectExtent l="19050" t="0" r="3752" b="0"/>
            <wp:docPr id="247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771" cy="3397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EA1" w:rsidRDefault="00D00EA1" w:rsidP="00155973">
      <w:pPr>
        <w:pStyle w:val="NoSpacing"/>
      </w:pPr>
    </w:p>
    <w:p w:rsidR="00D00EA1" w:rsidRDefault="00D00EA1" w:rsidP="00577F81">
      <w:pPr>
        <w:pStyle w:val="NoSpacing"/>
        <w:numPr>
          <w:ilvl w:val="0"/>
          <w:numId w:val="1"/>
        </w:numPr>
      </w:pPr>
      <w:r w:rsidRPr="00D00EA1">
        <w:rPr>
          <w:b/>
        </w:rPr>
        <w:t xml:space="preserve">No Data </w:t>
      </w:r>
      <w:r w:rsidR="00D87605">
        <w:rPr>
          <w:b/>
        </w:rPr>
        <w:t>Contents</w:t>
      </w:r>
      <w:r>
        <w:t xml:space="preserve"> </w:t>
      </w:r>
      <w:r w:rsidR="00D87605">
        <w:t>option</w:t>
      </w:r>
    </w:p>
    <w:p w:rsidR="00D87605" w:rsidRDefault="00D87605" w:rsidP="00577F81">
      <w:pPr>
        <w:pStyle w:val="NoSpacing"/>
        <w:numPr>
          <w:ilvl w:val="1"/>
          <w:numId w:val="1"/>
        </w:numPr>
      </w:pPr>
      <w:r w:rsidRPr="00D87605">
        <w:t>You can quickly</w:t>
      </w:r>
      <w:r>
        <w:t xml:space="preserve"> determine if your report “failed” due to a lack of data </w:t>
      </w:r>
    </w:p>
    <w:p w:rsidR="00D87605" w:rsidRDefault="00D87605" w:rsidP="00577F81">
      <w:pPr>
        <w:pStyle w:val="NoSpacing"/>
        <w:numPr>
          <w:ilvl w:val="1"/>
          <w:numId w:val="1"/>
        </w:numPr>
      </w:pPr>
      <w:r>
        <w:t>This option works with all types of reports (Lists, Crosstabs, Charts, etc.)</w:t>
      </w:r>
    </w:p>
    <w:p w:rsidR="00D87605" w:rsidRDefault="00FC267F" w:rsidP="00D87605">
      <w:pPr>
        <w:pStyle w:val="NoSpacing"/>
        <w:numPr>
          <w:ilvl w:val="1"/>
          <w:numId w:val="1"/>
        </w:numPr>
      </w:pPr>
      <w:r>
        <w:t>This must be done individually to each report</w:t>
      </w:r>
    </w:p>
    <w:p w:rsidR="00D87605" w:rsidRDefault="00D87605" w:rsidP="00577F81">
      <w:pPr>
        <w:pStyle w:val="NoSpacing"/>
        <w:numPr>
          <w:ilvl w:val="1"/>
          <w:numId w:val="1"/>
        </w:numPr>
      </w:pPr>
      <w:r>
        <w:t>Click any part of the work area</w:t>
      </w:r>
    </w:p>
    <w:p w:rsidR="00D87605" w:rsidRDefault="00D87605" w:rsidP="00577F81">
      <w:pPr>
        <w:pStyle w:val="NoSpacing"/>
        <w:numPr>
          <w:ilvl w:val="1"/>
          <w:numId w:val="1"/>
        </w:numPr>
      </w:pPr>
      <w:r>
        <w:t xml:space="preserve">In the </w:t>
      </w:r>
      <w:r w:rsidRPr="00D87605">
        <w:rPr>
          <w:b/>
        </w:rPr>
        <w:t>Properties</w:t>
      </w:r>
      <w:r>
        <w:t xml:space="preserve"> pane, click the </w:t>
      </w:r>
      <w:r w:rsidRPr="00D87605">
        <w:rPr>
          <w:b/>
        </w:rPr>
        <w:t>Select Ancestor</w:t>
      </w:r>
      <w:r>
        <w:t xml:space="preserve"> button</w:t>
      </w:r>
    </w:p>
    <w:p w:rsidR="00D87605" w:rsidRDefault="00D87605" w:rsidP="00D87605">
      <w:pPr>
        <w:pStyle w:val="NoSpacing"/>
        <w:rPr>
          <w:b/>
        </w:rPr>
      </w:pPr>
    </w:p>
    <w:p w:rsidR="00D87605" w:rsidRDefault="00E21EC7" w:rsidP="00D87605">
      <w:pPr>
        <w:pStyle w:val="NoSpacing"/>
        <w:ind w:left="1440"/>
      </w:pPr>
      <w:r>
        <w:rPr>
          <w:noProof/>
        </w:rPr>
        <w:pict>
          <v:shape id="_x0000_s1083" type="#_x0000_t32" style="position:absolute;left:0;text-align:left;margin-left:174.75pt;margin-top:93.6pt;width:100.75pt;height:8.1pt;flip:x y;z-index:251703296" o:connectortype="straight" strokeweight="1.25pt">
            <v:stroke endarrow="block"/>
          </v:shape>
        </w:pict>
      </w:r>
      <w:r>
        <w:rPr>
          <w:noProof/>
        </w:rPr>
        <w:pict>
          <v:roundrect id="_x0000_s1082" style="position:absolute;left:0;text-align:left;margin-left:275.5pt;margin-top:74.1pt;width:98.75pt;height:48.25pt;z-index:251702272" arcsize="10923f" fillcolor="#daeef3 [664]" strokecolor="#b2a1c7 [1943]" strokeweight="1pt">
            <v:fill color2="#e5dfec [663]"/>
            <v:shadow on="t" type="perspective" color="#3f3151 [1607]" opacity=".5" offset="1pt" offset2="-3pt"/>
            <v:textbox style="mso-next-textbox:#_x0000_s1082" inset="2.16pt,,2.16pt,0">
              <w:txbxContent>
                <w:p w:rsidR="00F550A3" w:rsidRPr="00D74090" w:rsidRDefault="00F550A3" w:rsidP="00D74090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>This</w:t>
                  </w:r>
                  <w:r w:rsidRPr="00A71E52">
                    <w:rPr>
                      <w:sz w:val="20"/>
                    </w:rPr>
                    <w:t xml:space="preserve"> is the </w:t>
                  </w:r>
                  <w:r w:rsidRPr="00D74090">
                    <w:rPr>
                      <w:b/>
                      <w:sz w:val="20"/>
                    </w:rPr>
                    <w:t xml:space="preserve">Select </w:t>
                  </w:r>
                  <w:r>
                    <w:rPr>
                      <w:b/>
                      <w:sz w:val="20"/>
                    </w:rPr>
                    <w:t xml:space="preserve">Ancestor </w:t>
                  </w:r>
                  <w:r>
                    <w:rPr>
                      <w:sz w:val="20"/>
                    </w:rPr>
                    <w:t>button</w:t>
                  </w:r>
                </w:p>
              </w:txbxContent>
            </v:textbox>
          </v:roundrect>
        </w:pict>
      </w:r>
      <w:r>
        <w:rPr>
          <w:noProof/>
        </w:rPr>
        <w:pict>
          <v:oval id="_x0000_s1081" style="position:absolute;left:0;text-align:left;margin-left:152.75pt;margin-top:75.6pt;width:22pt;height:18pt;z-index:251701248" strokecolor="red" strokeweight="1.25pt">
            <v:fill opacity="0"/>
          </v:oval>
        </w:pict>
      </w:r>
      <w:r>
        <w:rPr>
          <w:noProof/>
        </w:rPr>
        <w:pict>
          <v:oval id="_x0000_s1076" style="position:absolute;left:0;text-align:left;margin-left:148.75pt;margin-top:50.25pt;width:65.6pt;height:14.1pt;z-index:251696128" strokecolor="red" strokeweight="1.25pt">
            <v:fill opacity="0"/>
          </v:oval>
        </w:pict>
      </w:r>
      <w:r w:rsidR="00145F44">
        <w:t xml:space="preserve">      </w:t>
      </w:r>
      <w:r w:rsidR="00145F44">
        <w:rPr>
          <w:noProof/>
        </w:rPr>
        <w:drawing>
          <wp:inline distT="0" distB="0" distL="0" distR="0">
            <wp:extent cx="3409950" cy="1438275"/>
            <wp:effectExtent l="19050" t="0" r="0" b="0"/>
            <wp:docPr id="22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605" w:rsidRDefault="00D87605" w:rsidP="00D87605">
      <w:pPr>
        <w:pStyle w:val="NoSpacing"/>
        <w:ind w:left="1440"/>
      </w:pPr>
    </w:p>
    <w:p w:rsidR="00145F44" w:rsidRDefault="00145F44" w:rsidP="00577F81">
      <w:pPr>
        <w:pStyle w:val="NoSpacing"/>
        <w:numPr>
          <w:ilvl w:val="0"/>
          <w:numId w:val="12"/>
        </w:numPr>
      </w:pPr>
      <w:r>
        <w:t xml:space="preserve">Click the main report, such as </w:t>
      </w:r>
      <w:r w:rsidRPr="00D87605">
        <w:rPr>
          <w:b/>
        </w:rPr>
        <w:t>Crosstab</w:t>
      </w:r>
      <w:r>
        <w:t xml:space="preserve"> or </w:t>
      </w:r>
      <w:r w:rsidRPr="00D87605">
        <w:rPr>
          <w:b/>
        </w:rPr>
        <w:t>List</w:t>
      </w:r>
      <w:r>
        <w:rPr>
          <w:b/>
        </w:rPr>
        <w:t xml:space="preserve"> </w:t>
      </w:r>
      <w:r w:rsidRPr="00D87605">
        <w:t>or</w:t>
      </w:r>
      <w:r>
        <w:rPr>
          <w:b/>
        </w:rPr>
        <w:t xml:space="preserve"> Chart</w:t>
      </w:r>
    </w:p>
    <w:p w:rsidR="00D87605" w:rsidRPr="00A71E52" w:rsidRDefault="00A71E52" w:rsidP="00577F81">
      <w:pPr>
        <w:pStyle w:val="NoSpacing"/>
        <w:numPr>
          <w:ilvl w:val="0"/>
          <w:numId w:val="12"/>
        </w:numPr>
      </w:pPr>
      <w:r>
        <w:t xml:space="preserve">In the </w:t>
      </w:r>
      <w:r w:rsidRPr="00A71E52">
        <w:rPr>
          <w:b/>
        </w:rPr>
        <w:t>Conditional</w:t>
      </w:r>
      <w:r>
        <w:t xml:space="preserve"> category, set No </w:t>
      </w:r>
      <w:r w:rsidRPr="00A71E52">
        <w:rPr>
          <w:b/>
        </w:rPr>
        <w:t>Data Contents</w:t>
      </w:r>
      <w:r>
        <w:t xml:space="preserve"> to </w:t>
      </w:r>
      <w:r w:rsidRPr="00A71E52">
        <w:rPr>
          <w:b/>
        </w:rPr>
        <w:t>Yes</w:t>
      </w:r>
    </w:p>
    <w:p w:rsidR="00A71E52" w:rsidRDefault="00A71E52" w:rsidP="00577F81">
      <w:pPr>
        <w:pStyle w:val="NoSpacing"/>
        <w:numPr>
          <w:ilvl w:val="0"/>
          <w:numId w:val="12"/>
        </w:numPr>
      </w:pPr>
      <w:r w:rsidRPr="00A71E52">
        <w:t xml:space="preserve">You will </w:t>
      </w:r>
      <w:r>
        <w:t>now see two tabs in the work area:</w:t>
      </w:r>
    </w:p>
    <w:p w:rsidR="00A71E52" w:rsidRPr="007038DA" w:rsidRDefault="00A71E52" w:rsidP="00A71E52">
      <w:pPr>
        <w:pStyle w:val="NoSpacing"/>
        <w:rPr>
          <w:sz w:val="8"/>
        </w:rPr>
      </w:pPr>
    </w:p>
    <w:p w:rsidR="00A71E52" w:rsidRDefault="00E21EC7" w:rsidP="00D74090">
      <w:pPr>
        <w:pStyle w:val="NoSpacing"/>
        <w:ind w:left="1440"/>
      </w:pPr>
      <w:r>
        <w:rPr>
          <w:noProof/>
        </w:rPr>
        <w:pict>
          <v:roundrect id="_x0000_s1078" style="position:absolute;left:0;text-align:left;margin-left:182.75pt;margin-top:11.45pt;width:118.25pt;height:34.65pt;z-index:251698176" arcsize="10923f" fillcolor="#daeef3 [664]" strokecolor="#b2a1c7 [1943]" strokeweight="1pt">
            <v:fill color2="#e5dfec [663]"/>
            <v:shadow on="t" type="perspective" color="#3f3151 [1607]" opacity=".5" offset="1pt" offset2="-3pt"/>
            <v:textbox style="mso-next-textbox:#_x0000_s1078" inset="2.16pt,,2.16pt,0">
              <w:txbxContent>
                <w:p w:rsidR="00F550A3" w:rsidRPr="00A71E52" w:rsidRDefault="00F550A3" w:rsidP="00A71E52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>Right t</w:t>
                  </w:r>
                  <w:r w:rsidRPr="00A71E52">
                    <w:rPr>
                      <w:sz w:val="20"/>
                    </w:rPr>
                    <w:t xml:space="preserve">ab is </w:t>
                  </w:r>
                  <w:r>
                    <w:rPr>
                      <w:sz w:val="20"/>
                    </w:rPr>
                    <w:t xml:space="preserve">the </w:t>
                  </w:r>
                  <w:r w:rsidRPr="00A71E52">
                    <w:rPr>
                      <w:b/>
                      <w:sz w:val="20"/>
                    </w:rPr>
                    <w:t>No Data Contents tab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80" type="#_x0000_t32" style="position:absolute;left:0;text-align:left;margin-left:148.75pt;margin-top:28.85pt;width:33.25pt;height:17.25pt;flip:x;z-index:251700224" o:connectortype="straight" strokeweight="1.25pt">
            <v:stroke endarrow="block"/>
          </v:shape>
        </w:pict>
      </w:r>
      <w:r>
        <w:rPr>
          <w:noProof/>
        </w:rPr>
        <w:pict>
          <v:shape id="_x0000_s1079" type="#_x0000_t32" style="position:absolute;left:0;text-align:left;margin-left:97.7pt;margin-top:56.6pt;width:12.05pt;height:30.65pt;flip:y;z-index:251699200" o:connectortype="straight" strokeweight="1.25pt">
            <v:stroke endarrow="block"/>
          </v:shape>
        </w:pict>
      </w:r>
      <w:r>
        <w:rPr>
          <w:noProof/>
        </w:rPr>
        <w:pict>
          <v:roundrect id="_x0000_s1077" style="position:absolute;left:0;text-align:left;margin-left:66.75pt;margin-top:87.25pt;width:86pt;height:38.5pt;z-index:251697152" arcsize="10923f" fillcolor="#daeef3 [664]" strokecolor="#b2a1c7 [1943]" strokeweight="1pt">
            <v:fill color2="#e5dfec [663]"/>
            <v:shadow on="t" type="perspective" color="#3f3151 [1607]" opacity=".5" offset="1pt" offset2="-3pt"/>
            <v:textbox style="mso-next-textbox:#_x0000_s1077" inset="2.16pt,,2.16pt,0">
              <w:txbxContent>
                <w:p w:rsidR="00F550A3" w:rsidRPr="00A71E52" w:rsidRDefault="00F550A3" w:rsidP="00A71E52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>Left t</w:t>
                  </w:r>
                  <w:r w:rsidRPr="00A71E52">
                    <w:rPr>
                      <w:sz w:val="20"/>
                    </w:rPr>
                    <w:t xml:space="preserve">ab is the </w:t>
                  </w:r>
                  <w:r w:rsidRPr="00FC267F">
                    <w:rPr>
                      <w:b/>
                      <w:sz w:val="20"/>
                    </w:rPr>
                    <w:t>Report tab</w:t>
                  </w:r>
                </w:p>
              </w:txbxContent>
            </v:textbox>
          </v:roundrect>
        </w:pict>
      </w:r>
      <w:r w:rsidR="00D74090">
        <w:t xml:space="preserve">     </w:t>
      </w:r>
      <w:r w:rsidR="00D74090">
        <w:rPr>
          <w:noProof/>
        </w:rPr>
        <w:drawing>
          <wp:inline distT="0" distB="0" distL="0" distR="0">
            <wp:extent cx="3533775" cy="1276350"/>
            <wp:effectExtent l="19050" t="0" r="9525" b="0"/>
            <wp:docPr id="22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67F" w:rsidRDefault="00FC267F" w:rsidP="00A71E52">
      <w:pPr>
        <w:pStyle w:val="NoSpacing"/>
        <w:ind w:left="1440"/>
      </w:pPr>
    </w:p>
    <w:p w:rsidR="00FC267F" w:rsidRDefault="00FC267F" w:rsidP="00577F81">
      <w:pPr>
        <w:pStyle w:val="NoSpacing"/>
        <w:numPr>
          <w:ilvl w:val="0"/>
          <w:numId w:val="13"/>
        </w:numPr>
      </w:pPr>
      <w:r>
        <w:lastRenderedPageBreak/>
        <w:t xml:space="preserve">In the </w:t>
      </w:r>
      <w:r w:rsidRPr="00145F44">
        <w:rPr>
          <w:b/>
        </w:rPr>
        <w:t>Insertable Objects</w:t>
      </w:r>
      <w:r>
        <w:t xml:space="preserve"> pane, click the </w:t>
      </w:r>
      <w:r w:rsidRPr="00145F44">
        <w:rPr>
          <w:b/>
        </w:rPr>
        <w:t>Toolbox</w:t>
      </w:r>
      <w:r>
        <w:t xml:space="preserve"> tab</w:t>
      </w:r>
    </w:p>
    <w:p w:rsidR="00FC267F" w:rsidRDefault="00FC267F" w:rsidP="00577F81">
      <w:pPr>
        <w:pStyle w:val="NoSpacing"/>
        <w:numPr>
          <w:ilvl w:val="0"/>
          <w:numId w:val="13"/>
        </w:numPr>
      </w:pPr>
      <w:r>
        <w:t xml:space="preserve">Drag a </w:t>
      </w:r>
      <w:r w:rsidRPr="00145F44">
        <w:rPr>
          <w:b/>
        </w:rPr>
        <w:t>Text Item</w:t>
      </w:r>
      <w:r>
        <w:t xml:space="preserve"> to the area that says “Drop items here to create…”</w:t>
      </w:r>
    </w:p>
    <w:p w:rsidR="00FC267F" w:rsidRDefault="00FC267F" w:rsidP="00577F81">
      <w:pPr>
        <w:pStyle w:val="NoSpacing"/>
        <w:numPr>
          <w:ilvl w:val="0"/>
          <w:numId w:val="13"/>
        </w:numPr>
      </w:pPr>
      <w:r>
        <w:t xml:space="preserve">Type the message you want to appear, such as “No Data Found” </w:t>
      </w:r>
    </w:p>
    <w:p w:rsidR="00FC267F" w:rsidRDefault="00FC267F" w:rsidP="00577F81">
      <w:pPr>
        <w:pStyle w:val="NoSpacing"/>
        <w:numPr>
          <w:ilvl w:val="0"/>
          <w:numId w:val="13"/>
        </w:numPr>
      </w:pPr>
      <w:r>
        <w:t>You may want to change the font color and size of the text to be more obvious</w:t>
      </w:r>
    </w:p>
    <w:p w:rsidR="00FC267F" w:rsidRDefault="00D74090" w:rsidP="00D74090">
      <w:pPr>
        <w:pStyle w:val="NoSpacing"/>
        <w:ind w:left="2160" w:firstLine="720"/>
      </w:pPr>
      <w:r>
        <w:rPr>
          <w:noProof/>
        </w:rPr>
        <w:drawing>
          <wp:inline distT="0" distB="0" distL="0" distR="0">
            <wp:extent cx="1543050" cy="887419"/>
            <wp:effectExtent l="19050" t="0" r="0" b="0"/>
            <wp:docPr id="22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484" cy="887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67F" w:rsidRDefault="00FC267F" w:rsidP="00FC267F">
      <w:pPr>
        <w:pStyle w:val="NoSpacing"/>
        <w:ind w:left="1440"/>
      </w:pPr>
    </w:p>
    <w:p w:rsidR="00D74090" w:rsidRDefault="00D74090" w:rsidP="00577F81">
      <w:pPr>
        <w:pStyle w:val="NoSpacing"/>
        <w:numPr>
          <w:ilvl w:val="0"/>
          <w:numId w:val="1"/>
        </w:numPr>
      </w:pPr>
      <w:r w:rsidRPr="00145F44">
        <w:rPr>
          <w:b/>
        </w:rPr>
        <w:t>Save often</w:t>
      </w:r>
      <w:r w:rsidR="00145F44">
        <w:t>!</w:t>
      </w:r>
      <w:r>
        <w:t xml:space="preserve"> – </w:t>
      </w:r>
      <w:r w:rsidR="00145F44">
        <w:t>The</w:t>
      </w:r>
      <w:r>
        <w:t xml:space="preserve"> browser will display the </w:t>
      </w:r>
      <w:r w:rsidRPr="00145F44">
        <w:rPr>
          <w:b/>
        </w:rPr>
        <w:t>Report name</w:t>
      </w:r>
      <w:r>
        <w:t xml:space="preserve"> </w:t>
      </w:r>
      <w:r w:rsidR="00145F44">
        <w:t xml:space="preserve">or </w:t>
      </w:r>
      <w:r w:rsidR="00145F44" w:rsidRPr="00145F44">
        <w:rPr>
          <w:b/>
        </w:rPr>
        <w:t>New</w:t>
      </w:r>
      <w:r w:rsidR="00145F44">
        <w:t xml:space="preserve"> </w:t>
      </w:r>
      <w:r>
        <w:t>with an asterisk when you have not saved recent changes</w:t>
      </w:r>
      <w:r w:rsidR="00145F44">
        <w:t>.</w:t>
      </w:r>
    </w:p>
    <w:p w:rsidR="00145F44" w:rsidRPr="00145F44" w:rsidRDefault="00E21EC7" w:rsidP="00145F44">
      <w:pPr>
        <w:pStyle w:val="NoSpacing"/>
        <w:rPr>
          <w:sz w:val="16"/>
        </w:rPr>
      </w:pPr>
      <w:r w:rsidRPr="00E21EC7">
        <w:rPr>
          <w:noProof/>
        </w:rPr>
        <w:pict>
          <v:oval id="_x0000_s1084" style="position:absolute;margin-left:174.75pt;margin-top:7.7pt;width:54.75pt;height:32.25pt;z-index:251704320" strokecolor="red" strokeweight="1.25pt">
            <v:fill opacity="0"/>
          </v:oval>
        </w:pict>
      </w:r>
    </w:p>
    <w:p w:rsidR="00145F44" w:rsidRDefault="00145F44" w:rsidP="00145F44">
      <w:pPr>
        <w:pStyle w:val="NoSpacing"/>
        <w:ind w:left="432"/>
      </w:pPr>
      <w:r>
        <w:rPr>
          <w:noProof/>
        </w:rPr>
        <w:drawing>
          <wp:inline distT="0" distB="0" distL="0" distR="0">
            <wp:extent cx="5267325" cy="857250"/>
            <wp:effectExtent l="19050" t="0" r="9525" b="0"/>
            <wp:docPr id="228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8DA" w:rsidRDefault="007038DA" w:rsidP="00145F44">
      <w:pPr>
        <w:pStyle w:val="NoSpacing"/>
        <w:ind w:left="432"/>
      </w:pPr>
    </w:p>
    <w:p w:rsidR="00FC267F" w:rsidRPr="00634FBD" w:rsidRDefault="00D74090" w:rsidP="00577F81">
      <w:pPr>
        <w:pStyle w:val="NoSpacing"/>
        <w:numPr>
          <w:ilvl w:val="0"/>
          <w:numId w:val="1"/>
        </w:numPr>
        <w:rPr>
          <w:b/>
        </w:rPr>
      </w:pPr>
      <w:r w:rsidRPr="00634FBD">
        <w:rPr>
          <w:b/>
        </w:rPr>
        <w:t xml:space="preserve">More about </w:t>
      </w:r>
      <w:r w:rsidR="00145F44" w:rsidRPr="00634FBD">
        <w:rPr>
          <w:b/>
        </w:rPr>
        <w:t xml:space="preserve">Filter </w:t>
      </w:r>
      <w:r w:rsidRPr="00634FBD">
        <w:rPr>
          <w:b/>
        </w:rPr>
        <w:t>Expressions</w:t>
      </w:r>
    </w:p>
    <w:p w:rsidR="00D74090" w:rsidRDefault="00D74090" w:rsidP="00D74090">
      <w:pPr>
        <w:pStyle w:val="NoSpacing"/>
      </w:pPr>
    </w:p>
    <w:p w:rsidR="006E29DF" w:rsidRDefault="00D74090" w:rsidP="00D74090">
      <w:pPr>
        <w:pStyle w:val="NoSpacing"/>
        <w:ind w:left="432"/>
      </w:pPr>
      <w:r>
        <w:t>a.</w:t>
      </w:r>
      <w:r w:rsidR="00145F44">
        <w:t xml:space="preserve"> Add Text to an expression with this </w:t>
      </w:r>
      <w:r w:rsidR="006E29DF">
        <w:t>syntax</w:t>
      </w:r>
      <w:r w:rsidR="000A43B8">
        <w:t xml:space="preserve"> (</w:t>
      </w:r>
      <w:r w:rsidR="000A43B8" w:rsidRPr="000A43B8">
        <w:rPr>
          <w:b/>
        </w:rPr>
        <w:t>text</w:t>
      </w:r>
      <w:r w:rsidR="000A43B8">
        <w:t xml:space="preserve"> stands for whatever you want to include)</w:t>
      </w:r>
      <w:r w:rsidR="006E29DF">
        <w:t>:</w:t>
      </w:r>
    </w:p>
    <w:p w:rsidR="006E29DF" w:rsidRDefault="006E29DF" w:rsidP="00D74090">
      <w:pPr>
        <w:pStyle w:val="NoSpacing"/>
        <w:ind w:left="432"/>
      </w:pPr>
    </w:p>
    <w:p w:rsidR="00D74090" w:rsidRDefault="006E29DF" w:rsidP="00D74090">
      <w:pPr>
        <w:pStyle w:val="NoSpacing"/>
        <w:ind w:left="432"/>
        <w:rPr>
          <w:sz w:val="18"/>
        </w:rPr>
      </w:pPr>
      <w:r>
        <w:tab/>
      </w:r>
      <w:r>
        <w:tab/>
      </w:r>
      <w:r w:rsidRPr="006E29DF">
        <w:rPr>
          <w:sz w:val="18"/>
        </w:rPr>
        <w:t>[</w:t>
      </w:r>
      <w:proofErr w:type="gramStart"/>
      <w:r w:rsidRPr="006E29DF">
        <w:rPr>
          <w:sz w:val="18"/>
        </w:rPr>
        <w:t>space</w:t>
      </w:r>
      <w:proofErr w:type="gramEnd"/>
      <w:r w:rsidRPr="006E29DF">
        <w:rPr>
          <w:sz w:val="18"/>
        </w:rPr>
        <w:t xml:space="preserve">] </w:t>
      </w:r>
      <w:r w:rsidRPr="006E29DF">
        <w:rPr>
          <w:b/>
        </w:rPr>
        <w:t>+</w:t>
      </w:r>
      <w:r>
        <w:t xml:space="preserve"> </w:t>
      </w:r>
      <w:r w:rsidRPr="006E29DF">
        <w:rPr>
          <w:sz w:val="18"/>
        </w:rPr>
        <w:t>[space]</w:t>
      </w:r>
      <w:r>
        <w:rPr>
          <w:sz w:val="18"/>
        </w:rPr>
        <w:t xml:space="preserve"> </w:t>
      </w:r>
      <w:r w:rsidRPr="006E29DF">
        <w:rPr>
          <w:b/>
        </w:rPr>
        <w:t>’text’</w:t>
      </w:r>
      <w:r>
        <w:rPr>
          <w:b/>
        </w:rPr>
        <w:t xml:space="preserve"> </w:t>
      </w:r>
      <w:r w:rsidRPr="006E29DF">
        <w:rPr>
          <w:sz w:val="18"/>
        </w:rPr>
        <w:t xml:space="preserve">[space] </w:t>
      </w:r>
      <w:r w:rsidRPr="006E29DF">
        <w:rPr>
          <w:b/>
        </w:rPr>
        <w:t>+</w:t>
      </w:r>
      <w:r w:rsidR="00145F44">
        <w:t xml:space="preserve"> </w:t>
      </w:r>
      <w:r w:rsidRPr="006E29DF">
        <w:rPr>
          <w:sz w:val="18"/>
        </w:rPr>
        <w:t>[space]</w:t>
      </w:r>
    </w:p>
    <w:p w:rsidR="006E29DF" w:rsidRDefault="006E29DF" w:rsidP="00D74090">
      <w:pPr>
        <w:pStyle w:val="NoSpacing"/>
        <w:ind w:left="432"/>
      </w:pPr>
    </w:p>
    <w:p w:rsidR="00E227F8" w:rsidRDefault="006E29DF" w:rsidP="00D74090">
      <w:pPr>
        <w:pStyle w:val="NoSpacing"/>
        <w:ind w:left="432"/>
      </w:pPr>
      <w:r>
        <w:t xml:space="preserve">b. Learn about building expressions </w:t>
      </w:r>
    </w:p>
    <w:p w:rsidR="006E29DF" w:rsidRDefault="00E227F8" w:rsidP="00577F81">
      <w:pPr>
        <w:pStyle w:val="NoSpacing"/>
        <w:numPr>
          <w:ilvl w:val="0"/>
          <w:numId w:val="14"/>
        </w:numPr>
      </w:pPr>
      <w:r>
        <w:t xml:space="preserve">Click the </w:t>
      </w:r>
      <w:r w:rsidRPr="00E227F8">
        <w:rPr>
          <w:b/>
        </w:rPr>
        <w:t>Filter</w:t>
      </w:r>
      <w:r>
        <w:t xml:space="preserve"> button</w:t>
      </w:r>
    </w:p>
    <w:p w:rsidR="00E227F8" w:rsidRDefault="00E227F8" w:rsidP="00577F81">
      <w:pPr>
        <w:pStyle w:val="NoSpacing"/>
        <w:numPr>
          <w:ilvl w:val="0"/>
          <w:numId w:val="14"/>
        </w:numPr>
      </w:pPr>
      <w:r>
        <w:t xml:space="preserve">In </w:t>
      </w:r>
      <w:r w:rsidRPr="00E227F8">
        <w:rPr>
          <w:b/>
        </w:rPr>
        <w:t>Available Components</w:t>
      </w:r>
      <w:r>
        <w:t xml:space="preserve">, click the </w:t>
      </w:r>
      <w:r w:rsidRPr="00E227F8">
        <w:rPr>
          <w:b/>
        </w:rPr>
        <w:t>Functions</w:t>
      </w:r>
      <w:r>
        <w:t xml:space="preserve"> tab</w:t>
      </w:r>
    </w:p>
    <w:p w:rsidR="00E227F8" w:rsidRDefault="00E227F8" w:rsidP="00E227F8">
      <w:pPr>
        <w:pStyle w:val="NoSpacing"/>
      </w:pPr>
    </w:p>
    <w:p w:rsidR="00634FBD" w:rsidRDefault="00E21EC7" w:rsidP="00E227F8">
      <w:pPr>
        <w:pStyle w:val="NoSpacing"/>
        <w:ind w:left="1440"/>
      </w:pPr>
      <w:r>
        <w:rPr>
          <w:noProof/>
        </w:rPr>
        <w:pict>
          <v:roundrect id="_x0000_s1086" style="position:absolute;left:0;text-align:left;margin-left:107.75pt;margin-top:190.7pt;width:86pt;height:28.1pt;z-index:251706368" arcsize="10923f" fillcolor="#daeef3 [664]" strokecolor="#b2a1c7 [1943]" strokeweight="1pt">
            <v:fill color2="#e5dfec [663]"/>
            <v:shadow on="t" type="perspective" color="#3f3151 [1607]" opacity=".5" offset="1pt" offset2="-3pt"/>
            <v:textbox style="mso-next-textbox:#_x0000_s1086" inset="2.16pt,,2.16pt,0">
              <w:txbxContent>
                <w:p w:rsidR="00F550A3" w:rsidRPr="00A71E52" w:rsidRDefault="00F550A3" w:rsidP="00E227F8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Functions</w:t>
                  </w:r>
                  <w:r w:rsidRPr="00FC267F">
                    <w:rPr>
                      <w:b/>
                      <w:sz w:val="20"/>
                    </w:rPr>
                    <w:t xml:space="preserve"> tab</w:t>
                  </w:r>
                </w:p>
              </w:txbxContent>
            </v:textbox>
          </v:roundrect>
        </w:pict>
      </w:r>
      <w:r>
        <w:rPr>
          <w:noProof/>
        </w:rPr>
        <w:pict>
          <v:oval id="_x0000_s1085" style="position:absolute;left:0;text-align:left;margin-left:139.75pt;margin-top:229.3pt;width:28.25pt;height:24pt;z-index:251705344" strokecolor="red" strokeweight="1.25pt">
            <v:fill opacity="0"/>
          </v:oval>
        </w:pict>
      </w:r>
      <w:r w:rsidR="00E227F8">
        <w:rPr>
          <w:noProof/>
        </w:rPr>
        <w:drawing>
          <wp:inline distT="0" distB="0" distL="0" distR="0">
            <wp:extent cx="2809875" cy="3349067"/>
            <wp:effectExtent l="19050" t="0" r="9525" b="0"/>
            <wp:docPr id="229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349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FBD" w:rsidRDefault="00634FBD" w:rsidP="00577F81">
      <w:pPr>
        <w:pStyle w:val="NoSpacing"/>
        <w:numPr>
          <w:ilvl w:val="0"/>
          <w:numId w:val="15"/>
        </w:numPr>
      </w:pPr>
      <w:r>
        <w:lastRenderedPageBreak/>
        <w:t>Open one of the yellow content folder to see the list of functions</w:t>
      </w:r>
    </w:p>
    <w:p w:rsidR="00634FBD" w:rsidRDefault="00634FBD" w:rsidP="00577F81">
      <w:pPr>
        <w:pStyle w:val="NoSpacing"/>
        <w:numPr>
          <w:ilvl w:val="0"/>
          <w:numId w:val="15"/>
        </w:numPr>
      </w:pPr>
      <w:r>
        <w:t xml:space="preserve">Click on one of the functions </w:t>
      </w:r>
    </w:p>
    <w:p w:rsidR="00634FBD" w:rsidRDefault="00634FBD" w:rsidP="00577F81">
      <w:pPr>
        <w:pStyle w:val="NoSpacing"/>
        <w:numPr>
          <w:ilvl w:val="0"/>
          <w:numId w:val="15"/>
        </w:numPr>
      </w:pPr>
      <w:r>
        <w:t>The Information panel will display the syntax and other useful information about using that function</w:t>
      </w:r>
    </w:p>
    <w:p w:rsidR="00634FBD" w:rsidRPr="00634FBD" w:rsidRDefault="00634FBD" w:rsidP="00577F81">
      <w:pPr>
        <w:pStyle w:val="NoSpacing"/>
        <w:numPr>
          <w:ilvl w:val="0"/>
          <w:numId w:val="15"/>
        </w:numPr>
      </w:pPr>
      <w:r>
        <w:t xml:space="preserve">For example this is the information for the </w:t>
      </w:r>
      <w:r w:rsidR="005A5661" w:rsidRPr="005A5661">
        <w:rPr>
          <w:b/>
        </w:rPr>
        <w:t>Summaries</w:t>
      </w:r>
      <w:r w:rsidR="005A5661">
        <w:t xml:space="preserve"> </w:t>
      </w:r>
      <w:r>
        <w:t xml:space="preserve">function </w:t>
      </w:r>
      <w:r w:rsidRPr="00634FBD">
        <w:rPr>
          <w:b/>
        </w:rPr>
        <w:t>percentage</w:t>
      </w:r>
      <w:r>
        <w:rPr>
          <w:b/>
        </w:rPr>
        <w:t>:</w:t>
      </w:r>
    </w:p>
    <w:p w:rsidR="00634FBD" w:rsidRPr="007038DA" w:rsidRDefault="00634FBD" w:rsidP="00634FBD">
      <w:pPr>
        <w:pStyle w:val="NoSpacing"/>
        <w:rPr>
          <w:b/>
          <w:sz w:val="10"/>
        </w:rPr>
      </w:pPr>
    </w:p>
    <w:p w:rsidR="00634FBD" w:rsidRDefault="00E21EC7" w:rsidP="00634FBD">
      <w:pPr>
        <w:pStyle w:val="NoSpacing"/>
        <w:ind w:left="720"/>
      </w:pPr>
      <w:r>
        <w:rPr>
          <w:noProof/>
        </w:rPr>
        <w:pict>
          <v:shape id="_x0000_s1088" type="#_x0000_t32" style="position:absolute;left:0;text-align:left;margin-left:129pt;margin-top:24.15pt;width:70.3pt;height:24.1pt;z-index:251708416" o:connectortype="straight" strokeweight="1.25pt">
            <v:stroke endarrow="block"/>
          </v:shape>
        </w:pict>
      </w:r>
      <w:r>
        <w:rPr>
          <w:noProof/>
        </w:rPr>
        <w:pict>
          <v:oval id="_x0000_s1087" style="position:absolute;left:0;text-align:left;margin-left:56.5pt;margin-top:8.5pt;width:72.5pt;height:24pt;z-index:251707392" strokecolor="red" strokeweight="1.25pt">
            <v:fill opacity="0"/>
          </v:oval>
        </w:pict>
      </w:r>
      <w:r w:rsidR="00634FBD">
        <w:rPr>
          <w:noProof/>
        </w:rPr>
        <w:drawing>
          <wp:inline distT="0" distB="0" distL="0" distR="0">
            <wp:extent cx="5492025" cy="1538405"/>
            <wp:effectExtent l="19050" t="0" r="0" b="0"/>
            <wp:docPr id="234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234" cy="1539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59D" w:rsidRDefault="00DD459D" w:rsidP="00634FBD">
      <w:pPr>
        <w:pStyle w:val="NoSpacing"/>
        <w:ind w:left="720"/>
      </w:pPr>
    </w:p>
    <w:p w:rsidR="00DD459D" w:rsidRPr="008E69C2" w:rsidRDefault="0088528E" w:rsidP="00577F81">
      <w:pPr>
        <w:pStyle w:val="NoSpacing"/>
        <w:numPr>
          <w:ilvl w:val="0"/>
          <w:numId w:val="1"/>
        </w:numPr>
        <w:rPr>
          <w:b/>
        </w:rPr>
      </w:pPr>
      <w:r w:rsidRPr="008E69C2">
        <w:rPr>
          <w:b/>
        </w:rPr>
        <w:t>Crosstabs – how to add rows</w:t>
      </w:r>
      <w:r w:rsidR="00177F12" w:rsidRPr="008E69C2">
        <w:rPr>
          <w:b/>
        </w:rPr>
        <w:t>,</w:t>
      </w:r>
      <w:r w:rsidRPr="008E69C2">
        <w:rPr>
          <w:b/>
        </w:rPr>
        <w:t xml:space="preserve"> columns</w:t>
      </w:r>
      <w:r w:rsidR="00177F12" w:rsidRPr="008E69C2">
        <w:rPr>
          <w:b/>
        </w:rPr>
        <w:t xml:space="preserve"> and measures</w:t>
      </w:r>
      <w:r w:rsidRPr="008E69C2">
        <w:rPr>
          <w:b/>
        </w:rPr>
        <w:t xml:space="preserve"> correctly</w:t>
      </w:r>
    </w:p>
    <w:p w:rsidR="00177F12" w:rsidRPr="00E91D82" w:rsidRDefault="00177F12" w:rsidP="00577F81">
      <w:pPr>
        <w:pStyle w:val="NoSpacing"/>
        <w:numPr>
          <w:ilvl w:val="1"/>
          <w:numId w:val="1"/>
        </w:numPr>
        <w:rPr>
          <w:b/>
        </w:rPr>
      </w:pPr>
      <w:r w:rsidRPr="00E91D82">
        <w:rPr>
          <w:b/>
        </w:rPr>
        <w:t>Rows</w:t>
      </w:r>
    </w:p>
    <w:p w:rsidR="00177F12" w:rsidRDefault="00177F12" w:rsidP="00577F81">
      <w:pPr>
        <w:pStyle w:val="NoSpacing"/>
        <w:numPr>
          <w:ilvl w:val="2"/>
          <w:numId w:val="1"/>
        </w:numPr>
      </w:pPr>
      <w:r>
        <w:t xml:space="preserve">Drag and drop first field into the </w:t>
      </w:r>
      <w:r w:rsidRPr="000225F0">
        <w:rPr>
          <w:b/>
        </w:rPr>
        <w:t>Rows</w:t>
      </w:r>
      <w:r>
        <w:t xml:space="preserve"> area</w:t>
      </w:r>
    </w:p>
    <w:p w:rsidR="00177F12" w:rsidRDefault="00177F12" w:rsidP="00577F81">
      <w:pPr>
        <w:pStyle w:val="NoSpacing"/>
        <w:numPr>
          <w:ilvl w:val="2"/>
          <w:numId w:val="1"/>
        </w:numPr>
      </w:pPr>
      <w:r>
        <w:t xml:space="preserve">Drag </w:t>
      </w:r>
      <w:r w:rsidR="000954CB">
        <w:t xml:space="preserve">a </w:t>
      </w:r>
      <w:r>
        <w:t>second field to the right of the first</w:t>
      </w:r>
      <w:r w:rsidR="000954CB">
        <w:t xml:space="preserve"> one</w:t>
      </w:r>
      <w:r w:rsidR="008E69C2">
        <w:t>;</w:t>
      </w:r>
      <w:r>
        <w:t xml:space="preserve"> when you see the long </w:t>
      </w:r>
      <w:r w:rsidRPr="00177F12">
        <w:rPr>
          <w:i/>
        </w:rPr>
        <w:t>thin</w:t>
      </w:r>
      <w:r>
        <w:t xml:space="preserve"> blinking line drop it</w:t>
      </w:r>
    </w:p>
    <w:p w:rsidR="00177F12" w:rsidRPr="000954CB" w:rsidRDefault="00E21EC7" w:rsidP="00177F12">
      <w:pPr>
        <w:pStyle w:val="NoSpacing"/>
        <w:ind w:left="1080"/>
        <w:rPr>
          <w:sz w:val="12"/>
        </w:rPr>
      </w:pPr>
      <w:r w:rsidRPr="00E21EC7">
        <w:rPr>
          <w:noProof/>
        </w:rPr>
        <w:pict>
          <v:shape id="_x0000_s1091" type="#_x0000_t32" style="position:absolute;left:0;text-align:left;margin-left:87pt;margin-top:3.25pt;width:22.5pt;height:41.25pt;z-index:251710464" o:connectortype="straight">
            <v:stroke endarrow="block"/>
          </v:shape>
        </w:pict>
      </w:r>
    </w:p>
    <w:p w:rsidR="000954CB" w:rsidRDefault="00E21EC7" w:rsidP="00177F12">
      <w:pPr>
        <w:pStyle w:val="NoSpacing"/>
        <w:ind w:left="1080"/>
      </w:pPr>
      <w:r>
        <w:rPr>
          <w:noProof/>
        </w:rPr>
        <w:pict>
          <v:oval id="_x0000_s1090" style="position:absolute;left:0;text-align:left;margin-left:104.5pt;margin-top:32.65pt;width:24.5pt;height:148.3pt;z-index:251709440" strokecolor="red" strokeweight="1.25pt">
            <v:fill opacity="0"/>
          </v:oval>
        </w:pict>
      </w:r>
      <w:r w:rsidR="000954CB">
        <w:rPr>
          <w:noProof/>
        </w:rPr>
        <w:drawing>
          <wp:inline distT="0" distB="0" distL="0" distR="0">
            <wp:extent cx="4180869" cy="2312894"/>
            <wp:effectExtent l="1905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5372" cy="23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4CB" w:rsidRPr="007038DA" w:rsidRDefault="000954CB" w:rsidP="00177F12">
      <w:pPr>
        <w:pStyle w:val="NoSpacing"/>
        <w:ind w:left="1080"/>
        <w:rPr>
          <w:sz w:val="14"/>
        </w:rPr>
      </w:pPr>
    </w:p>
    <w:p w:rsidR="000954CB" w:rsidRDefault="000954CB" w:rsidP="00577F81">
      <w:pPr>
        <w:pStyle w:val="NoSpacing"/>
        <w:numPr>
          <w:ilvl w:val="2"/>
          <w:numId w:val="1"/>
        </w:numPr>
      </w:pPr>
      <w:r>
        <w:t>Drag a third field to the right of the 2</w:t>
      </w:r>
      <w:r w:rsidRPr="000954CB">
        <w:rPr>
          <w:vertAlign w:val="superscript"/>
        </w:rPr>
        <w:t>nd</w:t>
      </w:r>
      <w:r>
        <w:t xml:space="preserve"> one</w:t>
      </w:r>
      <w:r w:rsidR="008E69C2">
        <w:t>;</w:t>
      </w:r>
      <w:r>
        <w:t xml:space="preserve"> when you see the medium </w:t>
      </w:r>
      <w:r w:rsidRPr="00177F12">
        <w:rPr>
          <w:i/>
        </w:rPr>
        <w:t>thin</w:t>
      </w:r>
      <w:r>
        <w:t xml:space="preserve"> blinking line</w:t>
      </w:r>
      <w:r w:rsidR="008E69C2">
        <w:t>,</w:t>
      </w:r>
      <w:r>
        <w:t xml:space="preserve"> drop it.</w:t>
      </w:r>
    </w:p>
    <w:p w:rsidR="000954CB" w:rsidRPr="000954CB" w:rsidRDefault="00E21EC7" w:rsidP="00177F12">
      <w:pPr>
        <w:pStyle w:val="NoSpacing"/>
        <w:ind w:left="1080"/>
        <w:rPr>
          <w:sz w:val="12"/>
        </w:rPr>
      </w:pPr>
      <w:r w:rsidRPr="00E21EC7">
        <w:rPr>
          <w:noProof/>
        </w:rPr>
        <w:pict>
          <v:shape id="_x0000_s1092" type="#_x0000_t32" style="position:absolute;left:0;text-align:left;margin-left:128.25pt;margin-top:1.55pt;width:61.75pt;height:37.45pt;z-index:251711488" o:connectortype="straight">
            <v:stroke endarrow="block"/>
          </v:shape>
        </w:pict>
      </w:r>
    </w:p>
    <w:p w:rsidR="00177F12" w:rsidRDefault="00E21EC7" w:rsidP="00177F12">
      <w:pPr>
        <w:pStyle w:val="NoSpacing"/>
        <w:ind w:left="1080"/>
      </w:pPr>
      <w:r>
        <w:rPr>
          <w:noProof/>
        </w:rPr>
        <w:pict>
          <v:oval id="_x0000_s1093" style="position:absolute;left:0;text-align:left;margin-left:181.5pt;margin-top:31.7pt;width:24.5pt;height:69.95pt;z-index:251712512" strokecolor="red" strokeweight="1.25pt">
            <v:fill opacity="0"/>
          </v:oval>
        </w:pict>
      </w:r>
      <w:r w:rsidR="000954CB">
        <w:rPr>
          <w:noProof/>
        </w:rPr>
        <w:drawing>
          <wp:inline distT="0" distB="0" distL="0" distR="0">
            <wp:extent cx="3892535" cy="1990165"/>
            <wp:effectExtent l="1905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6726" cy="199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4CB" w:rsidRPr="00E91D82" w:rsidRDefault="000954CB" w:rsidP="00577F81">
      <w:pPr>
        <w:pStyle w:val="NoSpacing"/>
        <w:numPr>
          <w:ilvl w:val="0"/>
          <w:numId w:val="16"/>
        </w:numPr>
        <w:rPr>
          <w:b/>
        </w:rPr>
      </w:pPr>
      <w:r w:rsidRPr="00E91D82">
        <w:rPr>
          <w:b/>
        </w:rPr>
        <w:lastRenderedPageBreak/>
        <w:t>Columns</w:t>
      </w:r>
    </w:p>
    <w:p w:rsidR="000954CB" w:rsidRDefault="000954CB" w:rsidP="00577F81">
      <w:pPr>
        <w:pStyle w:val="NoSpacing"/>
        <w:numPr>
          <w:ilvl w:val="1"/>
          <w:numId w:val="17"/>
        </w:numPr>
      </w:pPr>
      <w:r>
        <w:t xml:space="preserve">Drag and drop first field into the </w:t>
      </w:r>
      <w:r w:rsidRPr="000225F0">
        <w:rPr>
          <w:b/>
        </w:rPr>
        <w:t>Columns</w:t>
      </w:r>
      <w:r w:rsidR="000225F0">
        <w:t xml:space="preserve"> </w:t>
      </w:r>
      <w:r>
        <w:t>area</w:t>
      </w:r>
    </w:p>
    <w:p w:rsidR="000954CB" w:rsidRDefault="00E21EC7" w:rsidP="00577F81">
      <w:pPr>
        <w:pStyle w:val="NoSpacing"/>
        <w:numPr>
          <w:ilvl w:val="1"/>
          <w:numId w:val="17"/>
        </w:numPr>
      </w:pPr>
      <w:r>
        <w:rPr>
          <w:noProof/>
        </w:rPr>
        <w:pict>
          <v:shape id="_x0000_s1095" type="#_x0000_t32" style="position:absolute;left:0;text-align:left;margin-left:190pt;margin-top:26.15pt;width:12.5pt;height:21.9pt;z-index:251714560" o:connectortype="straight">
            <v:stroke endarrow="block"/>
          </v:shape>
        </w:pict>
      </w:r>
      <w:r w:rsidR="000954CB">
        <w:t xml:space="preserve">Drag a second field </w:t>
      </w:r>
      <w:r w:rsidR="00E91D82">
        <w:t>below</w:t>
      </w:r>
      <w:r w:rsidR="000954CB">
        <w:t xml:space="preserve"> the first one</w:t>
      </w:r>
      <w:r w:rsidR="008E69C2">
        <w:t>;</w:t>
      </w:r>
      <w:r w:rsidR="000954CB">
        <w:t xml:space="preserve"> when you see the long </w:t>
      </w:r>
      <w:r w:rsidR="000954CB" w:rsidRPr="00177F12">
        <w:rPr>
          <w:i/>
        </w:rPr>
        <w:t>thin</w:t>
      </w:r>
      <w:r w:rsidR="000954CB">
        <w:t xml:space="preserve"> blinking line</w:t>
      </w:r>
      <w:r w:rsidR="008E69C2">
        <w:t>,</w:t>
      </w:r>
      <w:r w:rsidR="000954CB">
        <w:t xml:space="preserve"> drop it</w:t>
      </w:r>
    </w:p>
    <w:p w:rsidR="00177F12" w:rsidRPr="00E91D82" w:rsidRDefault="00177F12" w:rsidP="00177F12">
      <w:pPr>
        <w:pStyle w:val="NoSpacing"/>
        <w:rPr>
          <w:sz w:val="12"/>
        </w:rPr>
      </w:pPr>
    </w:p>
    <w:p w:rsidR="00177F12" w:rsidRDefault="00E21EC7" w:rsidP="00E91D82">
      <w:pPr>
        <w:pStyle w:val="NoSpacing"/>
      </w:pPr>
      <w:r>
        <w:rPr>
          <w:noProof/>
        </w:rPr>
        <w:pict>
          <v:oval id="_x0000_s1097" style="position:absolute;margin-left:327.3pt;margin-top:-123.3pt;width:16.2pt;height:290.75pt;rotation:270;z-index:251715584" strokecolor="red" strokeweight="1.25pt">
            <v:fill opacity="0"/>
          </v:oval>
        </w:pict>
      </w:r>
      <w:r w:rsidR="00E91D82">
        <w:t xml:space="preserve">     </w:t>
      </w:r>
      <w:r w:rsidR="00E91D82" w:rsidRPr="00E91D82">
        <w:rPr>
          <w:noProof/>
        </w:rPr>
        <w:drawing>
          <wp:inline distT="0" distB="0" distL="0" distR="0">
            <wp:extent cx="5743575" cy="1276350"/>
            <wp:effectExtent l="19050" t="0" r="9525" b="0"/>
            <wp:docPr id="23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4709" cy="127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8DA" w:rsidRDefault="007038DA" w:rsidP="00E91D82">
      <w:pPr>
        <w:pStyle w:val="NoSpacing"/>
      </w:pPr>
    </w:p>
    <w:p w:rsidR="00E91D82" w:rsidRDefault="00E91D82" w:rsidP="00577F81">
      <w:pPr>
        <w:pStyle w:val="NoSpacing"/>
        <w:numPr>
          <w:ilvl w:val="2"/>
          <w:numId w:val="1"/>
        </w:numPr>
      </w:pPr>
      <w:r>
        <w:t>Drag a third field below</w:t>
      </w:r>
      <w:r w:rsidRPr="00E91D82">
        <w:t xml:space="preserve"> </w:t>
      </w:r>
      <w:r>
        <w:t>the 2</w:t>
      </w:r>
      <w:r w:rsidRPr="000954CB">
        <w:rPr>
          <w:vertAlign w:val="superscript"/>
        </w:rPr>
        <w:t>nd</w:t>
      </w:r>
      <w:r>
        <w:t xml:space="preserve"> one</w:t>
      </w:r>
      <w:r w:rsidR="008E69C2">
        <w:t>;</w:t>
      </w:r>
      <w:r>
        <w:t xml:space="preserve"> when you see the medium </w:t>
      </w:r>
      <w:r w:rsidRPr="00177F12">
        <w:rPr>
          <w:i/>
        </w:rPr>
        <w:t>thin</w:t>
      </w:r>
      <w:r>
        <w:t xml:space="preserve"> blinking line</w:t>
      </w:r>
      <w:r w:rsidR="008E69C2">
        <w:t>,</w:t>
      </w:r>
      <w:r>
        <w:t xml:space="preserve"> drop it.</w:t>
      </w:r>
    </w:p>
    <w:p w:rsidR="00E91D82" w:rsidRDefault="00E21EC7" w:rsidP="00E91D82">
      <w:pPr>
        <w:pStyle w:val="NoSpacing"/>
        <w:ind w:left="1080"/>
      </w:pPr>
      <w:r>
        <w:rPr>
          <w:noProof/>
        </w:rPr>
        <w:pict>
          <v:shape id="_x0000_s1102" type="#_x0000_t32" style="position:absolute;left:0;text-align:left;margin-left:102pt;margin-top:4.75pt;width:16.5pt;height:34.2pt;z-index:251720704" o:connectortype="straight">
            <v:stroke endarrow="block"/>
          </v:shape>
        </w:pict>
      </w:r>
    </w:p>
    <w:p w:rsidR="00E91D82" w:rsidRDefault="00E21EC7" w:rsidP="00E91D82">
      <w:pPr>
        <w:pStyle w:val="NoSpacing"/>
        <w:ind w:left="720"/>
      </w:pPr>
      <w:r>
        <w:rPr>
          <w:noProof/>
        </w:rPr>
        <w:pict>
          <v:oval id="_x0000_s1094" style="position:absolute;left:0;text-align:left;margin-left:204.15pt;margin-top:-76.55pt;width:16.2pt;height:220.5pt;rotation:270;z-index:251713536" strokecolor="red" strokeweight="1.25pt">
            <v:fill opacity="0"/>
          </v:oval>
        </w:pict>
      </w:r>
      <w:r w:rsidR="00E91D82">
        <w:t xml:space="preserve">  </w:t>
      </w:r>
      <w:r w:rsidR="00E91D82">
        <w:rPr>
          <w:noProof/>
        </w:rPr>
        <w:drawing>
          <wp:inline distT="0" distB="0" distL="0" distR="0">
            <wp:extent cx="5507355" cy="1323975"/>
            <wp:effectExtent l="1905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1D82">
        <w:t xml:space="preserve"> </w:t>
      </w:r>
    </w:p>
    <w:p w:rsidR="000225F0" w:rsidRDefault="000225F0" w:rsidP="00E91D82">
      <w:pPr>
        <w:pStyle w:val="NoSpacing"/>
        <w:ind w:left="720"/>
      </w:pPr>
    </w:p>
    <w:p w:rsidR="00E91D82" w:rsidRPr="007C5588" w:rsidRDefault="00E91D82" w:rsidP="00577F81">
      <w:pPr>
        <w:pStyle w:val="NoSpacing"/>
        <w:numPr>
          <w:ilvl w:val="0"/>
          <w:numId w:val="18"/>
        </w:numPr>
        <w:rPr>
          <w:b/>
        </w:rPr>
      </w:pPr>
      <w:r w:rsidRPr="007C5588">
        <w:rPr>
          <w:b/>
        </w:rPr>
        <w:t>Measures</w:t>
      </w:r>
    </w:p>
    <w:p w:rsidR="007C5588" w:rsidRDefault="007C5588" w:rsidP="00577F81">
      <w:pPr>
        <w:pStyle w:val="NoSpacing"/>
        <w:numPr>
          <w:ilvl w:val="2"/>
          <w:numId w:val="18"/>
        </w:numPr>
      </w:pPr>
      <w:r>
        <w:t xml:space="preserve">Drag a </w:t>
      </w:r>
      <w:r w:rsidR="000225F0">
        <w:t>“number”</w:t>
      </w:r>
      <w:r>
        <w:t xml:space="preserve"> field </w:t>
      </w:r>
      <w:r>
        <w:rPr>
          <w:noProof/>
        </w:rPr>
        <w:drawing>
          <wp:inline distT="0" distB="0" distL="0" distR="0">
            <wp:extent cx="171450" cy="161925"/>
            <wp:effectExtent l="19050" t="0" r="0" b="0"/>
            <wp:docPr id="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(such as an amount) to the </w:t>
      </w:r>
      <w:r w:rsidR="000225F0" w:rsidRPr="000225F0">
        <w:rPr>
          <w:b/>
        </w:rPr>
        <w:t>Measures</w:t>
      </w:r>
      <w:r w:rsidR="000225F0">
        <w:t xml:space="preserve"> area</w:t>
      </w:r>
    </w:p>
    <w:p w:rsidR="000225F0" w:rsidRDefault="00E21EC7" w:rsidP="000225F0">
      <w:pPr>
        <w:pStyle w:val="NoSpacing"/>
      </w:pPr>
      <w:r>
        <w:rPr>
          <w:noProof/>
        </w:rPr>
        <w:pict>
          <v:shape id="_x0000_s1098" type="#_x0000_t32" style="position:absolute;margin-left:380.25pt;margin-top:2.25pt;width:28.25pt;height:87.25pt;flip:x;z-index:251716608" o:connectortype="straight">
            <v:stroke endarrow="block"/>
          </v:shape>
        </w:pict>
      </w:r>
    </w:p>
    <w:p w:rsidR="00E91D82" w:rsidRDefault="000225F0" w:rsidP="007038DA">
      <w:pPr>
        <w:pStyle w:val="NoSpacing"/>
        <w:ind w:left="720"/>
      </w:pPr>
      <w:r>
        <w:rPr>
          <w:noProof/>
        </w:rPr>
        <w:drawing>
          <wp:inline distT="0" distB="0" distL="0" distR="0">
            <wp:extent cx="5467135" cy="1913139"/>
            <wp:effectExtent l="19050" t="0" r="215" b="0"/>
            <wp:docPr id="2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028" cy="1913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453" w:rsidRDefault="009E7453" w:rsidP="00E91D82">
      <w:pPr>
        <w:pStyle w:val="NoSpacing"/>
      </w:pPr>
    </w:p>
    <w:p w:rsidR="009E7453" w:rsidRDefault="007C1B93" w:rsidP="00577F81">
      <w:pPr>
        <w:pStyle w:val="NoSpacing"/>
        <w:numPr>
          <w:ilvl w:val="0"/>
          <w:numId w:val="1"/>
        </w:numPr>
      </w:pPr>
      <w:r>
        <w:t xml:space="preserve">Use </w:t>
      </w:r>
      <w:r w:rsidRPr="007C1B93">
        <w:rPr>
          <w:b/>
        </w:rPr>
        <w:t>Pickup Style</w:t>
      </w:r>
      <w:r>
        <w:t xml:space="preserve"> icon (eye dropper) to copy formatting from one text to another</w:t>
      </w:r>
    </w:p>
    <w:p w:rsidR="001B04B1" w:rsidRDefault="007C1B93" w:rsidP="00577F81">
      <w:pPr>
        <w:pStyle w:val="NoSpacing"/>
        <w:numPr>
          <w:ilvl w:val="1"/>
          <w:numId w:val="1"/>
        </w:numPr>
      </w:pPr>
      <w:r>
        <w:t xml:space="preserve">Highlight the text with the </w:t>
      </w:r>
      <w:r w:rsidRPr="007C1B93">
        <w:rPr>
          <w:i/>
        </w:rPr>
        <w:t>style</w:t>
      </w:r>
      <w:r>
        <w:t xml:space="preserve"> you want to “copy” </w:t>
      </w:r>
    </w:p>
    <w:p w:rsidR="007C1B93" w:rsidRDefault="00E21EC7" w:rsidP="00577F81">
      <w:pPr>
        <w:pStyle w:val="NoSpacing"/>
        <w:numPr>
          <w:ilvl w:val="1"/>
          <w:numId w:val="1"/>
        </w:numPr>
      </w:pPr>
      <w:r>
        <w:rPr>
          <w:noProof/>
        </w:rPr>
        <w:pict>
          <v:oval id="_x0000_s1099" style="position:absolute;left:0;text-align:left;margin-left:272.8pt;margin-top:-42pt;width:36.75pt;height:145.5pt;rotation:270;z-index:251717632" strokecolor="red">
            <v:fill opacity="0"/>
          </v:oval>
        </w:pict>
      </w:r>
      <w:r w:rsidR="001B04B1">
        <w:t>C</w:t>
      </w:r>
      <w:r w:rsidR="007C1B93">
        <w:t xml:space="preserve">lick the </w:t>
      </w:r>
      <w:r w:rsidR="007C1B93" w:rsidRPr="007C1B93">
        <w:rPr>
          <w:b/>
        </w:rPr>
        <w:t>Pickup Style</w:t>
      </w:r>
      <w:r w:rsidR="007C1B93">
        <w:t xml:space="preserve"> icon </w:t>
      </w:r>
      <w:r w:rsidR="007C1B93">
        <w:rPr>
          <w:noProof/>
        </w:rPr>
        <w:drawing>
          <wp:inline distT="0" distB="0" distL="0" distR="0">
            <wp:extent cx="152400" cy="133350"/>
            <wp:effectExtent l="19050" t="0" r="0" b="0"/>
            <wp:docPr id="3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B93" w:rsidRPr="007C1B93" w:rsidRDefault="007C1B93" w:rsidP="007C1B93">
      <w:pPr>
        <w:pStyle w:val="NoSpacing"/>
        <w:rPr>
          <w:sz w:val="12"/>
        </w:rPr>
      </w:pPr>
    </w:p>
    <w:p w:rsidR="007C1B93" w:rsidRDefault="007C1B93" w:rsidP="007038DA">
      <w:pPr>
        <w:pStyle w:val="NoSpacing"/>
        <w:ind w:left="1080"/>
      </w:pPr>
      <w:r>
        <w:rPr>
          <w:noProof/>
        </w:rPr>
        <w:drawing>
          <wp:inline distT="0" distB="0" distL="0" distR="0">
            <wp:extent cx="3849701" cy="1183400"/>
            <wp:effectExtent l="19050" t="0" r="0" b="0"/>
            <wp:docPr id="3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188" cy="1188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B93" w:rsidRDefault="007C1B93" w:rsidP="00577F81">
      <w:pPr>
        <w:pStyle w:val="NoSpacing"/>
        <w:numPr>
          <w:ilvl w:val="0"/>
          <w:numId w:val="19"/>
        </w:numPr>
      </w:pPr>
      <w:r>
        <w:lastRenderedPageBreak/>
        <w:t>Highlight the text you want to take that style (control-click to highlight multiple text fields)</w:t>
      </w:r>
    </w:p>
    <w:p w:rsidR="007C1B93" w:rsidRDefault="007C1B93" w:rsidP="007C1B93">
      <w:pPr>
        <w:pStyle w:val="NoSpacing"/>
      </w:pPr>
    </w:p>
    <w:p w:rsidR="00E91D82" w:rsidRDefault="00E21EC7" w:rsidP="001B04B1">
      <w:pPr>
        <w:pStyle w:val="NoSpacing"/>
        <w:ind w:left="720"/>
      </w:pPr>
      <w:r>
        <w:rPr>
          <w:noProof/>
        </w:rPr>
        <w:pict>
          <v:oval id="_x0000_s1101" style="position:absolute;left:0;text-align:left;margin-left:126.35pt;margin-top:-69.45pt;width:36.75pt;height:220.5pt;rotation:270;z-index:251719680" strokecolor="red">
            <v:fill opacity="0"/>
          </v:oval>
        </w:pict>
      </w:r>
      <w:r w:rsidR="001B04B1">
        <w:rPr>
          <w:noProof/>
        </w:rPr>
        <w:drawing>
          <wp:inline distT="0" distB="0" distL="0" distR="0">
            <wp:extent cx="4438650" cy="798621"/>
            <wp:effectExtent l="19050" t="0" r="0" b="0"/>
            <wp:docPr id="23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798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D82" w:rsidRDefault="00E91D82" w:rsidP="00E91D82">
      <w:pPr>
        <w:pStyle w:val="NoSpacing"/>
      </w:pPr>
    </w:p>
    <w:p w:rsidR="001B04B1" w:rsidRDefault="001B04B1" w:rsidP="00577F81">
      <w:pPr>
        <w:pStyle w:val="NoSpacing"/>
        <w:numPr>
          <w:ilvl w:val="0"/>
          <w:numId w:val="19"/>
        </w:numPr>
      </w:pPr>
      <w:r>
        <w:t xml:space="preserve">Click the </w:t>
      </w:r>
      <w:r w:rsidRPr="001B04B1">
        <w:rPr>
          <w:b/>
        </w:rPr>
        <w:t>Apply Style</w:t>
      </w:r>
      <w:r>
        <w:t xml:space="preserve"> icon </w:t>
      </w:r>
      <w:r>
        <w:rPr>
          <w:noProof/>
        </w:rPr>
        <w:drawing>
          <wp:inline distT="0" distB="0" distL="0" distR="0">
            <wp:extent cx="152400" cy="133350"/>
            <wp:effectExtent l="19050" t="0" r="0" b="0"/>
            <wp:docPr id="233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8DA" w:rsidRDefault="007038DA" w:rsidP="007038DA">
      <w:pPr>
        <w:pStyle w:val="NoSpacing"/>
        <w:ind w:left="720"/>
      </w:pPr>
    </w:p>
    <w:p w:rsidR="0032523A" w:rsidRDefault="0032523A" w:rsidP="007038DA">
      <w:pPr>
        <w:pStyle w:val="NoSpacing"/>
        <w:ind w:left="720"/>
      </w:pPr>
    </w:p>
    <w:p w:rsidR="0032523A" w:rsidRDefault="0032523A" w:rsidP="007038DA">
      <w:pPr>
        <w:pStyle w:val="NoSpacing"/>
        <w:ind w:left="720"/>
      </w:pPr>
    </w:p>
    <w:p w:rsidR="00A62AAE" w:rsidRDefault="00A62AAE" w:rsidP="00577F81">
      <w:pPr>
        <w:pStyle w:val="NoSpacing"/>
        <w:numPr>
          <w:ilvl w:val="0"/>
          <w:numId w:val="1"/>
        </w:numPr>
      </w:pPr>
      <w:r>
        <w:t xml:space="preserve">Add a </w:t>
      </w:r>
      <w:r w:rsidRPr="0065598F">
        <w:rPr>
          <w:b/>
        </w:rPr>
        <w:t xml:space="preserve">Data Item </w:t>
      </w:r>
      <w:r w:rsidR="00D817D9" w:rsidRPr="0065598F">
        <w:rPr>
          <w:b/>
        </w:rPr>
        <w:t>Expression</w:t>
      </w:r>
      <w:r w:rsidR="00D817D9">
        <w:t xml:space="preserve"> </w:t>
      </w:r>
      <w:r>
        <w:t xml:space="preserve">to a field (this is not a FILTER, </w:t>
      </w:r>
      <w:r w:rsidRPr="0065598F">
        <w:rPr>
          <w:i/>
        </w:rPr>
        <w:t>do not use</w:t>
      </w:r>
      <w:r>
        <w:t xml:space="preserve"> </w: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)</w:t>
      </w:r>
    </w:p>
    <w:p w:rsidR="00A62AAE" w:rsidRPr="007038DA" w:rsidRDefault="00A62AAE" w:rsidP="00A62AAE">
      <w:pPr>
        <w:pStyle w:val="NoSpacing"/>
        <w:rPr>
          <w:sz w:val="18"/>
        </w:rPr>
      </w:pPr>
    </w:p>
    <w:p w:rsidR="00D817D9" w:rsidRPr="002431E1" w:rsidRDefault="00D817D9" w:rsidP="002431E1">
      <w:pPr>
        <w:pStyle w:val="NoSpacing"/>
        <w:ind w:left="432"/>
        <w:rPr>
          <w:b/>
        </w:rPr>
      </w:pPr>
      <w:r w:rsidRPr="002431E1">
        <w:rPr>
          <w:b/>
        </w:rPr>
        <w:t>IF THEN ELSE</w:t>
      </w:r>
    </w:p>
    <w:p w:rsidR="00D817D9" w:rsidRPr="007038DA" w:rsidRDefault="00D817D9" w:rsidP="00D817D9">
      <w:pPr>
        <w:pStyle w:val="NoSpacing"/>
        <w:rPr>
          <w:sz w:val="16"/>
        </w:rPr>
      </w:pPr>
    </w:p>
    <w:p w:rsidR="00D817D9" w:rsidRDefault="00D817D9" w:rsidP="00D817D9">
      <w:pPr>
        <w:pStyle w:val="NoSpacing"/>
      </w:pPr>
      <w:r>
        <w:t xml:space="preserve">This is an </w:t>
      </w:r>
      <w:r w:rsidR="003D0F41">
        <w:t>alternative</w:t>
      </w:r>
      <w:r>
        <w:t xml:space="preserve"> to the Join example </w:t>
      </w:r>
      <w:r w:rsidR="00BA2216">
        <w:t xml:space="preserve">A, </w:t>
      </w:r>
      <w:r>
        <w:t>shown in Advanced Topics (pages 1-8).</w:t>
      </w:r>
    </w:p>
    <w:p w:rsidR="00D817D9" w:rsidRDefault="00D817D9" w:rsidP="00D817D9">
      <w:pPr>
        <w:pStyle w:val="NoSpacing"/>
      </w:pPr>
    </w:p>
    <w:p w:rsidR="00D817D9" w:rsidRDefault="00D817D9" w:rsidP="00577F81">
      <w:pPr>
        <w:pStyle w:val="NoSpacing"/>
        <w:numPr>
          <w:ilvl w:val="1"/>
          <w:numId w:val="1"/>
        </w:numPr>
      </w:pPr>
      <w:r>
        <w:t xml:space="preserve">Open Report Studio with </w:t>
      </w:r>
      <w:r w:rsidRPr="00BA2216">
        <w:rPr>
          <w:b/>
        </w:rPr>
        <w:t>UOD Trans Detail and Balances</w:t>
      </w:r>
      <w:r>
        <w:t xml:space="preserve"> package with a new </w:t>
      </w:r>
      <w:r w:rsidRPr="00BA2216">
        <w:rPr>
          <w:b/>
        </w:rPr>
        <w:t>List</w:t>
      </w:r>
    </w:p>
    <w:p w:rsidR="00BA2216" w:rsidRDefault="00BA2216" w:rsidP="00577F81">
      <w:pPr>
        <w:pStyle w:val="NoSpacing"/>
        <w:numPr>
          <w:ilvl w:val="1"/>
          <w:numId w:val="1"/>
        </w:numPr>
      </w:pPr>
      <w:r>
        <w:t>Add these fields to your work area:</w:t>
      </w:r>
    </w:p>
    <w:p w:rsidR="00BA2216" w:rsidRPr="007038DA" w:rsidRDefault="00BA2216" w:rsidP="00BA2216">
      <w:pPr>
        <w:pStyle w:val="NoSpacing"/>
        <w:rPr>
          <w:sz w:val="16"/>
        </w:rPr>
      </w:pPr>
    </w:p>
    <w:tbl>
      <w:tblPr>
        <w:tblStyle w:val="LightGrid-Accent5"/>
        <w:tblW w:w="0" w:type="auto"/>
        <w:tblInd w:w="1006" w:type="dxa"/>
        <w:tblLook w:val="0420"/>
      </w:tblPr>
      <w:tblGrid>
        <w:gridCol w:w="3225"/>
        <w:gridCol w:w="2213"/>
        <w:gridCol w:w="2213"/>
      </w:tblGrid>
      <w:tr w:rsidR="00BA2216" w:rsidRPr="00317077" w:rsidTr="009924D5">
        <w:trPr>
          <w:cnfStyle w:val="100000000000"/>
          <w:trHeight w:val="439"/>
        </w:trPr>
        <w:tc>
          <w:tcPr>
            <w:tcW w:w="3225" w:type="dxa"/>
            <w:vAlign w:val="center"/>
          </w:tcPr>
          <w:p w:rsidR="00BA2216" w:rsidRPr="00317077" w:rsidRDefault="00BA2216" w:rsidP="009924D5">
            <w:pPr>
              <w:pStyle w:val="NoSpacing"/>
            </w:pPr>
            <w:r>
              <w:t>Field Name</w:t>
            </w:r>
          </w:p>
        </w:tc>
        <w:tc>
          <w:tcPr>
            <w:tcW w:w="2213" w:type="dxa"/>
            <w:vAlign w:val="center"/>
          </w:tcPr>
          <w:p w:rsidR="00BA2216" w:rsidRPr="00317077" w:rsidRDefault="00BA2216" w:rsidP="009924D5">
            <w:pPr>
              <w:pStyle w:val="NoSpacing"/>
            </w:pPr>
            <w:r>
              <w:t xml:space="preserve">Query Subject  </w:t>
            </w:r>
            <w:r>
              <w:rPr>
                <w:noProof/>
              </w:rPr>
              <w:drawing>
                <wp:inline distT="0" distB="0" distL="0" distR="0">
                  <wp:extent cx="152400" cy="142875"/>
                  <wp:effectExtent l="19050" t="0" r="0" b="0"/>
                  <wp:docPr id="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vAlign w:val="center"/>
          </w:tcPr>
          <w:p w:rsidR="00BA2216" w:rsidRPr="00317077" w:rsidRDefault="00BA2216" w:rsidP="009924D5">
            <w:pPr>
              <w:pStyle w:val="NoSpacing"/>
            </w:pPr>
            <w:r>
              <w:t xml:space="preserve">Folder   </w:t>
            </w:r>
            <w:r>
              <w:rPr>
                <w:noProof/>
              </w:rPr>
              <w:drawing>
                <wp:inline distT="0" distB="0" distL="0" distR="0">
                  <wp:extent cx="161925" cy="133350"/>
                  <wp:effectExtent l="19050" t="0" r="9525" b="0"/>
                  <wp:docPr id="1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216" w:rsidRPr="00317077" w:rsidTr="009924D5">
        <w:trPr>
          <w:cnfStyle w:val="000000100000"/>
        </w:trPr>
        <w:tc>
          <w:tcPr>
            <w:tcW w:w="3225" w:type="dxa"/>
          </w:tcPr>
          <w:p w:rsidR="00BA2216" w:rsidRPr="00E83C2B" w:rsidRDefault="00BA2216" w:rsidP="009924D5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ACCOUNT</w:t>
            </w:r>
          </w:p>
        </w:tc>
        <w:tc>
          <w:tcPr>
            <w:tcW w:w="2213" w:type="dxa"/>
          </w:tcPr>
          <w:p w:rsidR="00BA2216" w:rsidRPr="00E83C2B" w:rsidRDefault="00BA2216" w:rsidP="009924D5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Chart of Accounts</w:t>
            </w:r>
          </w:p>
        </w:tc>
        <w:tc>
          <w:tcPr>
            <w:tcW w:w="2213" w:type="dxa"/>
          </w:tcPr>
          <w:p w:rsidR="00BA2216" w:rsidRPr="00E83C2B" w:rsidRDefault="00BA2216" w:rsidP="009924D5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Account</w:t>
            </w:r>
          </w:p>
        </w:tc>
      </w:tr>
      <w:tr w:rsidR="00BA2216" w:rsidRPr="00317077" w:rsidTr="009924D5">
        <w:trPr>
          <w:cnfStyle w:val="000000010000"/>
        </w:trPr>
        <w:tc>
          <w:tcPr>
            <w:tcW w:w="3225" w:type="dxa"/>
          </w:tcPr>
          <w:p w:rsidR="00BA2216" w:rsidRPr="00E83C2B" w:rsidRDefault="00BA2216" w:rsidP="009924D5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ACCOUNT_DESCR</w:t>
            </w:r>
          </w:p>
        </w:tc>
        <w:tc>
          <w:tcPr>
            <w:tcW w:w="2213" w:type="dxa"/>
          </w:tcPr>
          <w:p w:rsidR="00BA2216" w:rsidRPr="00E83C2B" w:rsidRDefault="00BA2216" w:rsidP="009924D5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Chart of Accounts</w:t>
            </w:r>
          </w:p>
        </w:tc>
        <w:tc>
          <w:tcPr>
            <w:tcW w:w="2213" w:type="dxa"/>
          </w:tcPr>
          <w:p w:rsidR="00BA2216" w:rsidRPr="00E83C2B" w:rsidRDefault="00BA2216" w:rsidP="009924D5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Account</w:t>
            </w:r>
          </w:p>
        </w:tc>
      </w:tr>
    </w:tbl>
    <w:p w:rsidR="00BA2216" w:rsidRDefault="00BA2216" w:rsidP="00BA2216">
      <w:pPr>
        <w:pStyle w:val="NoSpacing"/>
      </w:pPr>
    </w:p>
    <w:p w:rsidR="008B485B" w:rsidRDefault="008B485B" w:rsidP="00577F81">
      <w:pPr>
        <w:pStyle w:val="NoSpacing"/>
        <w:numPr>
          <w:ilvl w:val="1"/>
          <w:numId w:val="1"/>
        </w:numPr>
      </w:pPr>
      <w:r>
        <w:t xml:space="preserve">Add the pre-written prompt </w: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F13B8">
        <w:rPr>
          <w:b/>
        </w:rPr>
        <w:t>Purpose Prompt</w:t>
      </w:r>
      <w:r>
        <w:t xml:space="preserve"> </w:t>
      </w:r>
      <w:r w:rsidR="00EF13B8">
        <w:t>to your report</w:t>
      </w:r>
    </w:p>
    <w:p w:rsidR="002431E1" w:rsidRDefault="002431E1" w:rsidP="00577F81">
      <w:pPr>
        <w:pStyle w:val="NoSpacing"/>
        <w:numPr>
          <w:ilvl w:val="1"/>
          <w:numId w:val="1"/>
        </w:numPr>
      </w:pPr>
      <w:r>
        <w:t xml:space="preserve">Add the pre-written Filters to your report </w:t>
      </w:r>
    </w:p>
    <w:p w:rsidR="002431E1" w:rsidRDefault="002431E1" w:rsidP="00577F81">
      <w:pPr>
        <w:pStyle w:val="NoSpacing"/>
        <w:numPr>
          <w:ilvl w:val="2"/>
          <w:numId w:val="1"/>
        </w:numPr>
      </w:pPr>
      <w:r>
        <w:t xml:space="preserve">Open </w:t>
      </w:r>
      <w:r w:rsidRPr="002431E1">
        <w:rPr>
          <w:b/>
        </w:rPr>
        <w:t>Filters</w:t>
      </w:r>
      <w:r>
        <w:t xml:space="preserve"> folder and double-click to add these three:</w:t>
      </w:r>
    </w:p>
    <w:p w:rsidR="002431E1" w:rsidRPr="002431E1" w:rsidRDefault="002431E1" w:rsidP="00577F81">
      <w:pPr>
        <w:pStyle w:val="NoSpacing"/>
        <w:numPr>
          <w:ilvl w:val="3"/>
          <w:numId w:val="1"/>
        </w:numPr>
        <w:rPr>
          <w:b/>
        </w:rPr>
      </w:pPr>
      <w:r w:rsidRPr="002431E1">
        <w:rPr>
          <w:b/>
        </w:rPr>
        <w:t>ACTUALS Ledger Filter</w:t>
      </w:r>
    </w:p>
    <w:p w:rsidR="002431E1" w:rsidRPr="002431E1" w:rsidRDefault="002431E1" w:rsidP="00577F81">
      <w:pPr>
        <w:pStyle w:val="NoSpacing"/>
        <w:numPr>
          <w:ilvl w:val="3"/>
          <w:numId w:val="1"/>
        </w:numPr>
        <w:rPr>
          <w:b/>
        </w:rPr>
      </w:pPr>
      <w:r w:rsidRPr="002431E1">
        <w:rPr>
          <w:b/>
        </w:rPr>
        <w:t>Journal ID not blank Filter</w:t>
      </w:r>
    </w:p>
    <w:p w:rsidR="002431E1" w:rsidRDefault="002431E1" w:rsidP="00577F81">
      <w:pPr>
        <w:pStyle w:val="NoSpacing"/>
        <w:numPr>
          <w:ilvl w:val="3"/>
          <w:numId w:val="1"/>
        </w:numPr>
        <w:rPr>
          <w:b/>
        </w:rPr>
      </w:pPr>
      <w:r w:rsidRPr="002431E1">
        <w:rPr>
          <w:b/>
        </w:rPr>
        <w:t>Statistics Code exclude Filter</w:t>
      </w:r>
    </w:p>
    <w:p w:rsidR="002431E1" w:rsidRPr="002431E1" w:rsidRDefault="002431E1" w:rsidP="002431E1">
      <w:pPr>
        <w:pStyle w:val="NoSpacing"/>
        <w:ind w:left="2160"/>
        <w:rPr>
          <w:b/>
        </w:rPr>
      </w:pPr>
    </w:p>
    <w:p w:rsidR="00821D67" w:rsidRDefault="00821D67" w:rsidP="00577F81">
      <w:pPr>
        <w:pStyle w:val="NoSpacing"/>
        <w:numPr>
          <w:ilvl w:val="1"/>
          <w:numId w:val="1"/>
        </w:numPr>
      </w:pPr>
      <w:r>
        <w:t>Add a Filter to include just the years 2008 and 2009:</w:t>
      </w:r>
    </w:p>
    <w:p w:rsidR="00821D67" w:rsidRPr="00821D67" w:rsidRDefault="00821D67" w:rsidP="00821D67">
      <w:pPr>
        <w:pStyle w:val="NoSpacing"/>
        <w:ind w:left="720"/>
        <w:rPr>
          <w:sz w:val="10"/>
        </w:rPr>
      </w:pPr>
    </w:p>
    <w:p w:rsidR="00821D67" w:rsidRPr="00821D67" w:rsidRDefault="00821D67" w:rsidP="00821D67">
      <w:pPr>
        <w:pStyle w:val="NoSpacing"/>
        <w:rPr>
          <w:b/>
          <w:sz w:val="21"/>
          <w:szCs w:val="21"/>
        </w:rPr>
      </w:pPr>
      <w:r w:rsidRPr="00821D67">
        <w:rPr>
          <w:b/>
          <w:sz w:val="21"/>
          <w:szCs w:val="21"/>
        </w:rPr>
        <w:t>[UOD Trans Detail and Balances]</w:t>
      </w:r>
      <w:proofErr w:type="gramStart"/>
      <w:r w:rsidRPr="00821D67">
        <w:rPr>
          <w:b/>
          <w:sz w:val="21"/>
          <w:szCs w:val="21"/>
        </w:rPr>
        <w:t>.[</w:t>
      </w:r>
      <w:proofErr w:type="gramEnd"/>
      <w:r w:rsidRPr="00821D67">
        <w:rPr>
          <w:b/>
          <w:sz w:val="21"/>
          <w:szCs w:val="21"/>
        </w:rPr>
        <w:t>Trans Detail].[FISCAL_YEAR] in (2008,2009)</w:t>
      </w:r>
    </w:p>
    <w:p w:rsidR="00821D67" w:rsidRPr="007038DA" w:rsidRDefault="00821D67" w:rsidP="00821D67">
      <w:pPr>
        <w:pStyle w:val="NoSpacing"/>
        <w:ind w:left="720"/>
        <w:rPr>
          <w:sz w:val="12"/>
        </w:rPr>
      </w:pPr>
    </w:p>
    <w:p w:rsidR="0065598F" w:rsidRDefault="0065598F" w:rsidP="00577F81">
      <w:pPr>
        <w:pStyle w:val="NoSpacing"/>
        <w:numPr>
          <w:ilvl w:val="1"/>
          <w:numId w:val="1"/>
        </w:numPr>
      </w:pPr>
      <w:r>
        <w:t xml:space="preserve">Click </w:t>
      </w:r>
      <w:r w:rsidRPr="0065598F">
        <w:rPr>
          <w:b/>
        </w:rPr>
        <w:t>Toolbox</w:t>
      </w:r>
      <w:r>
        <w:t xml:space="preserve"> tab</w:t>
      </w:r>
    </w:p>
    <w:p w:rsidR="0065598F" w:rsidRDefault="0065598F" w:rsidP="00577F81">
      <w:pPr>
        <w:pStyle w:val="NoSpacing"/>
        <w:numPr>
          <w:ilvl w:val="1"/>
          <w:numId w:val="1"/>
        </w:numPr>
      </w:pPr>
      <w:r>
        <w:t xml:space="preserve">Click </w:t>
      </w:r>
      <w:r w:rsidRPr="00F263B3">
        <w:rPr>
          <w:b/>
        </w:rPr>
        <w:t>Query Calculation</w:t>
      </w:r>
      <w:r>
        <w:t xml:space="preserve"> and drag it to the right side of work area (look for long thin blinking line)</w:t>
      </w:r>
    </w:p>
    <w:p w:rsidR="008B485B" w:rsidRDefault="008B485B" w:rsidP="00577F81">
      <w:pPr>
        <w:pStyle w:val="NoSpacing"/>
        <w:numPr>
          <w:ilvl w:val="2"/>
          <w:numId w:val="1"/>
        </w:numPr>
      </w:pPr>
      <w:r>
        <w:t xml:space="preserve">Name it </w:t>
      </w:r>
      <w:r w:rsidRPr="008B485B">
        <w:rPr>
          <w:b/>
        </w:rPr>
        <w:t>FY2008</w:t>
      </w:r>
    </w:p>
    <w:p w:rsidR="008B485B" w:rsidRDefault="008B485B" w:rsidP="00577F81">
      <w:pPr>
        <w:pStyle w:val="NoSpacing"/>
        <w:numPr>
          <w:ilvl w:val="2"/>
          <w:numId w:val="1"/>
        </w:numPr>
      </w:pPr>
      <w:r>
        <w:t>Enter this expression:</w:t>
      </w:r>
    </w:p>
    <w:p w:rsidR="008B485B" w:rsidRPr="008B485B" w:rsidRDefault="008B485B" w:rsidP="008B485B">
      <w:pPr>
        <w:pStyle w:val="NoSpacing"/>
        <w:ind w:left="1080"/>
        <w:rPr>
          <w:sz w:val="12"/>
        </w:rPr>
      </w:pPr>
    </w:p>
    <w:p w:rsidR="008B485B" w:rsidRDefault="008B485B" w:rsidP="008B485B">
      <w:pPr>
        <w:pStyle w:val="NoSpacing"/>
        <w:rPr>
          <w:b/>
          <w:sz w:val="21"/>
          <w:szCs w:val="21"/>
        </w:rPr>
      </w:pPr>
      <w:r w:rsidRPr="00821D67">
        <w:rPr>
          <w:b/>
          <w:sz w:val="21"/>
          <w:szCs w:val="21"/>
        </w:rPr>
        <w:t>IF ([UOD Trans Detail and Balances]</w:t>
      </w:r>
      <w:proofErr w:type="gramStart"/>
      <w:r w:rsidRPr="00821D67">
        <w:rPr>
          <w:b/>
          <w:sz w:val="21"/>
          <w:szCs w:val="21"/>
        </w:rPr>
        <w:t>.[</w:t>
      </w:r>
      <w:proofErr w:type="gramEnd"/>
      <w:r w:rsidRPr="00821D67">
        <w:rPr>
          <w:b/>
          <w:sz w:val="21"/>
          <w:szCs w:val="21"/>
        </w:rPr>
        <w:t>Trans Detail].[FISCAL_YEAR]= 2008) THEN ([UOD Trans Detail and Balances].[Trans Detail].[TRANS_AMOUNT])</w:t>
      </w:r>
      <w:r w:rsidR="00821D67">
        <w:rPr>
          <w:b/>
          <w:sz w:val="21"/>
          <w:szCs w:val="21"/>
        </w:rPr>
        <w:t xml:space="preserve">   </w:t>
      </w:r>
      <w:r w:rsidRPr="00821D67">
        <w:rPr>
          <w:b/>
          <w:sz w:val="21"/>
          <w:szCs w:val="21"/>
        </w:rPr>
        <w:t xml:space="preserve"> ELSE ( 0 )</w:t>
      </w:r>
    </w:p>
    <w:p w:rsidR="008602FD" w:rsidRPr="007038DA" w:rsidRDefault="008602FD" w:rsidP="008B485B">
      <w:pPr>
        <w:pStyle w:val="NoSpacing"/>
        <w:rPr>
          <w:sz w:val="8"/>
          <w:szCs w:val="21"/>
        </w:rPr>
      </w:pPr>
    </w:p>
    <w:p w:rsidR="008B485B" w:rsidRPr="008B485B" w:rsidRDefault="008B485B" w:rsidP="00577F81">
      <w:pPr>
        <w:pStyle w:val="NoSpacing"/>
        <w:numPr>
          <w:ilvl w:val="1"/>
          <w:numId w:val="19"/>
        </w:numPr>
        <w:tabs>
          <w:tab w:val="left" w:pos="1440"/>
        </w:tabs>
        <w:ind w:hanging="720"/>
        <w:rPr>
          <w:i/>
        </w:rPr>
      </w:pPr>
      <w:r w:rsidRPr="008B485B">
        <w:rPr>
          <w:i/>
        </w:rPr>
        <w:t>You may want to copy this expression for the next step</w:t>
      </w:r>
    </w:p>
    <w:p w:rsidR="008B485B" w:rsidRPr="008B485B" w:rsidRDefault="008B485B" w:rsidP="00577F81">
      <w:pPr>
        <w:pStyle w:val="NoSpacing"/>
        <w:numPr>
          <w:ilvl w:val="1"/>
          <w:numId w:val="19"/>
        </w:numPr>
        <w:tabs>
          <w:tab w:val="left" w:pos="1440"/>
        </w:tabs>
        <w:ind w:hanging="720"/>
      </w:pPr>
      <w:r w:rsidRPr="008B485B">
        <w:rPr>
          <w:b/>
        </w:rPr>
        <w:t>Validate</w:t>
      </w:r>
      <w:r>
        <w:t xml:space="preserve"> (correct any errors) and click </w:t>
      </w:r>
      <w:r w:rsidRPr="008B485B">
        <w:rPr>
          <w:b/>
        </w:rPr>
        <w:t>OK</w:t>
      </w:r>
    </w:p>
    <w:p w:rsidR="008B485B" w:rsidRPr="007038DA" w:rsidRDefault="00F263B3" w:rsidP="006B6F90">
      <w:pPr>
        <w:pStyle w:val="NoSpacing"/>
        <w:ind w:left="1080"/>
        <w:rPr>
          <w:sz w:val="16"/>
        </w:rPr>
      </w:pPr>
      <w:r>
        <w:t xml:space="preserve"> </w:t>
      </w:r>
    </w:p>
    <w:p w:rsidR="0065598F" w:rsidRDefault="0065598F" w:rsidP="00577F81">
      <w:pPr>
        <w:pStyle w:val="NoSpacing"/>
        <w:numPr>
          <w:ilvl w:val="1"/>
          <w:numId w:val="1"/>
        </w:numPr>
      </w:pPr>
      <w:r>
        <w:t xml:space="preserve">Click and drag another </w:t>
      </w:r>
      <w:r w:rsidRPr="008B485B">
        <w:rPr>
          <w:b/>
        </w:rPr>
        <w:t>Query Calculation</w:t>
      </w:r>
      <w:r>
        <w:t xml:space="preserve"> to the </w:t>
      </w:r>
      <w:r w:rsidR="00F263B3">
        <w:t>right of the first one</w:t>
      </w:r>
    </w:p>
    <w:p w:rsidR="0032523A" w:rsidRDefault="0032523A" w:rsidP="0032523A">
      <w:pPr>
        <w:pStyle w:val="NoSpacing"/>
        <w:ind w:left="720"/>
      </w:pPr>
    </w:p>
    <w:p w:rsidR="0032523A" w:rsidRDefault="0032523A" w:rsidP="0032523A">
      <w:pPr>
        <w:pStyle w:val="NoSpacing"/>
        <w:ind w:left="720"/>
      </w:pPr>
    </w:p>
    <w:p w:rsidR="008B485B" w:rsidRDefault="008B485B" w:rsidP="00577F81">
      <w:pPr>
        <w:pStyle w:val="NoSpacing"/>
        <w:numPr>
          <w:ilvl w:val="1"/>
          <w:numId w:val="1"/>
        </w:numPr>
      </w:pPr>
      <w:r>
        <w:lastRenderedPageBreak/>
        <w:t xml:space="preserve">Click </w:t>
      </w:r>
      <w:r w:rsidRPr="00F263B3">
        <w:rPr>
          <w:b/>
        </w:rPr>
        <w:t>Query Calculation</w:t>
      </w:r>
      <w:r>
        <w:t xml:space="preserve"> and drag it to the right side of work area (look for long thin blinking line)</w:t>
      </w:r>
    </w:p>
    <w:p w:rsidR="008B485B" w:rsidRDefault="008B485B" w:rsidP="00577F81">
      <w:pPr>
        <w:pStyle w:val="NoSpacing"/>
        <w:numPr>
          <w:ilvl w:val="2"/>
          <w:numId w:val="1"/>
        </w:numPr>
      </w:pPr>
      <w:r>
        <w:t xml:space="preserve">Name it </w:t>
      </w:r>
      <w:r w:rsidRPr="008B485B">
        <w:rPr>
          <w:b/>
        </w:rPr>
        <w:t>FY200</w:t>
      </w:r>
      <w:r>
        <w:rPr>
          <w:b/>
        </w:rPr>
        <w:t>9</w:t>
      </w:r>
    </w:p>
    <w:p w:rsidR="008B485B" w:rsidRDefault="008B485B" w:rsidP="00577F81">
      <w:pPr>
        <w:pStyle w:val="NoSpacing"/>
        <w:numPr>
          <w:ilvl w:val="2"/>
          <w:numId w:val="1"/>
        </w:numPr>
      </w:pPr>
      <w:r>
        <w:t>Enter this expression:</w:t>
      </w:r>
    </w:p>
    <w:p w:rsidR="008B485B" w:rsidRPr="008B485B" w:rsidRDefault="008B485B" w:rsidP="008B485B">
      <w:pPr>
        <w:pStyle w:val="NoSpacing"/>
        <w:ind w:left="1080"/>
        <w:rPr>
          <w:sz w:val="12"/>
        </w:rPr>
      </w:pPr>
    </w:p>
    <w:p w:rsidR="008B485B" w:rsidRDefault="008B485B" w:rsidP="008B485B">
      <w:pPr>
        <w:pStyle w:val="NoSpacing"/>
        <w:rPr>
          <w:b/>
        </w:rPr>
      </w:pPr>
      <w:r w:rsidRPr="008B485B">
        <w:rPr>
          <w:b/>
        </w:rPr>
        <w:t>IF ([UOD Trans Detail and Balances]</w:t>
      </w:r>
      <w:proofErr w:type="gramStart"/>
      <w:r w:rsidRPr="008B485B">
        <w:rPr>
          <w:b/>
        </w:rPr>
        <w:t>.[</w:t>
      </w:r>
      <w:proofErr w:type="gramEnd"/>
      <w:r w:rsidRPr="008B485B">
        <w:rPr>
          <w:b/>
        </w:rPr>
        <w:t>Trans Detail].[FISCAL_YEAR]= 200</w:t>
      </w:r>
      <w:r>
        <w:rPr>
          <w:b/>
        </w:rPr>
        <w:t>9</w:t>
      </w:r>
      <w:r w:rsidRPr="008B485B">
        <w:rPr>
          <w:b/>
        </w:rPr>
        <w:t>) THEN ([UOD Trans Detail and Balances].[Trans Detail].[TRANS_AMOUNT]) ELSE ( 0 )</w:t>
      </w:r>
    </w:p>
    <w:p w:rsidR="008602FD" w:rsidRPr="0032523A" w:rsidRDefault="008602FD" w:rsidP="008B485B">
      <w:pPr>
        <w:pStyle w:val="NoSpacing"/>
        <w:rPr>
          <w:sz w:val="12"/>
        </w:rPr>
      </w:pPr>
    </w:p>
    <w:p w:rsidR="008B485B" w:rsidRPr="00821D67" w:rsidRDefault="008B485B" w:rsidP="00577F81">
      <w:pPr>
        <w:pStyle w:val="NoSpacing"/>
        <w:numPr>
          <w:ilvl w:val="1"/>
          <w:numId w:val="19"/>
        </w:numPr>
        <w:tabs>
          <w:tab w:val="left" w:pos="1440"/>
        </w:tabs>
        <w:ind w:hanging="720"/>
      </w:pPr>
      <w:r w:rsidRPr="008B485B">
        <w:rPr>
          <w:b/>
        </w:rPr>
        <w:t>Validate</w:t>
      </w:r>
      <w:r>
        <w:t xml:space="preserve"> (correct any errors) and click </w:t>
      </w:r>
      <w:r w:rsidRPr="008B485B">
        <w:rPr>
          <w:b/>
        </w:rPr>
        <w:t>OK</w:t>
      </w:r>
    </w:p>
    <w:p w:rsidR="00821D67" w:rsidRPr="0032523A" w:rsidRDefault="00821D67" w:rsidP="00821D67">
      <w:pPr>
        <w:pStyle w:val="NoSpacing"/>
        <w:tabs>
          <w:tab w:val="left" w:pos="1440"/>
        </w:tabs>
        <w:ind w:left="1080"/>
        <w:rPr>
          <w:sz w:val="14"/>
        </w:rPr>
      </w:pPr>
    </w:p>
    <w:p w:rsidR="002431E1" w:rsidRDefault="006B6F90" w:rsidP="0032523A">
      <w:pPr>
        <w:pStyle w:val="NoSpacing"/>
        <w:numPr>
          <w:ilvl w:val="1"/>
          <w:numId w:val="1"/>
        </w:numPr>
      </w:pPr>
      <w:r>
        <w:t xml:space="preserve">Save the report </w:t>
      </w:r>
      <w:r w:rsidR="002431E1">
        <w:t>and name it</w:t>
      </w:r>
      <w:r>
        <w:t xml:space="preserve"> </w:t>
      </w:r>
      <w:r w:rsidRPr="006B6F90">
        <w:rPr>
          <w:b/>
        </w:rPr>
        <w:t>Alt 2FY</w:t>
      </w:r>
      <w:r>
        <w:rPr>
          <w:b/>
        </w:rPr>
        <w:t xml:space="preserve"> Totals</w:t>
      </w:r>
      <w:r w:rsidRPr="006B6F90">
        <w:rPr>
          <w:b/>
        </w:rPr>
        <w:t xml:space="preserve"> by Account</w:t>
      </w:r>
    </w:p>
    <w:p w:rsidR="002431E1" w:rsidRPr="0032523A" w:rsidRDefault="002431E1" w:rsidP="002431E1">
      <w:pPr>
        <w:pStyle w:val="NoSpacing"/>
        <w:ind w:left="720"/>
        <w:rPr>
          <w:sz w:val="12"/>
        </w:rPr>
      </w:pPr>
    </w:p>
    <w:p w:rsidR="006B6F90" w:rsidRDefault="006B6F90" w:rsidP="00577F81">
      <w:pPr>
        <w:pStyle w:val="NoSpacing"/>
        <w:numPr>
          <w:ilvl w:val="1"/>
          <w:numId w:val="1"/>
        </w:numPr>
      </w:pPr>
      <w:r>
        <w:t xml:space="preserve">Add another </w:t>
      </w:r>
      <w:r w:rsidRPr="006B6F90">
        <w:rPr>
          <w:b/>
        </w:rPr>
        <w:t>Query Calculation</w:t>
      </w:r>
      <w:r>
        <w:t xml:space="preserve"> from the </w:t>
      </w:r>
      <w:r w:rsidRPr="006B6F90">
        <w:rPr>
          <w:b/>
        </w:rPr>
        <w:t>Toolbox</w:t>
      </w:r>
      <w:r>
        <w:t xml:space="preserve"> to the right of </w:t>
      </w:r>
      <w:r w:rsidR="00821D67">
        <w:t xml:space="preserve">the </w:t>
      </w:r>
      <w:r>
        <w:t>FY2009</w:t>
      </w:r>
      <w:r w:rsidR="00821D67">
        <w:t xml:space="preserve"> column</w:t>
      </w:r>
    </w:p>
    <w:p w:rsidR="00821D67" w:rsidRPr="00821D67" w:rsidRDefault="00821D67" w:rsidP="00577F81">
      <w:pPr>
        <w:pStyle w:val="NoSpacing"/>
        <w:numPr>
          <w:ilvl w:val="2"/>
          <w:numId w:val="1"/>
        </w:numPr>
      </w:pPr>
      <w:r>
        <w:t xml:space="preserve">Name it </w:t>
      </w:r>
      <w:r w:rsidRPr="00821D67">
        <w:rPr>
          <w:b/>
        </w:rPr>
        <w:t>% Diff</w:t>
      </w:r>
    </w:p>
    <w:p w:rsidR="00821D67" w:rsidRDefault="00821D67" w:rsidP="00577F81">
      <w:pPr>
        <w:pStyle w:val="NoSpacing"/>
        <w:numPr>
          <w:ilvl w:val="2"/>
          <w:numId w:val="1"/>
        </w:numPr>
      </w:pPr>
      <w:r w:rsidRPr="00821D67">
        <w:t>Enter this expression</w:t>
      </w:r>
      <w:r>
        <w:t xml:space="preserve"> using the fields from the </w:t>
      </w:r>
      <w:r w:rsidRPr="00821D67">
        <w:rPr>
          <w:b/>
        </w:rPr>
        <w:t>Data Items</w:t>
      </w:r>
      <w:r>
        <w:t xml:space="preserve"> tab</w:t>
      </w:r>
      <w:r>
        <w:rPr>
          <w:b/>
        </w:rPr>
        <w:t>:</w:t>
      </w:r>
    </w:p>
    <w:p w:rsidR="006B6F90" w:rsidRPr="002431E1" w:rsidRDefault="006B6F90" w:rsidP="002431E1">
      <w:pPr>
        <w:pStyle w:val="NoSpacing"/>
        <w:ind w:firstLine="720"/>
        <w:rPr>
          <w:sz w:val="12"/>
        </w:rPr>
      </w:pPr>
    </w:p>
    <w:p w:rsidR="00821D67" w:rsidRDefault="00821D67" w:rsidP="006B6F90">
      <w:pPr>
        <w:pStyle w:val="NoSpacing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</w:t>
      </w:r>
      <w:r w:rsidRPr="00821D67">
        <w:rPr>
          <w:b/>
          <w:sz w:val="21"/>
          <w:szCs w:val="21"/>
        </w:rPr>
        <w:t>([FY200</w:t>
      </w:r>
      <w:r w:rsidR="007E196B">
        <w:rPr>
          <w:b/>
          <w:sz w:val="21"/>
          <w:szCs w:val="21"/>
        </w:rPr>
        <w:t>9</w:t>
      </w:r>
      <w:r w:rsidRPr="00821D67">
        <w:rPr>
          <w:b/>
          <w:sz w:val="21"/>
          <w:szCs w:val="21"/>
        </w:rPr>
        <w:t>]-[FY200</w:t>
      </w:r>
      <w:r w:rsidR="007E196B">
        <w:rPr>
          <w:b/>
          <w:sz w:val="21"/>
          <w:szCs w:val="21"/>
        </w:rPr>
        <w:t>8</w:t>
      </w:r>
      <w:r w:rsidRPr="00821D67">
        <w:rPr>
          <w:b/>
          <w:sz w:val="21"/>
          <w:szCs w:val="21"/>
        </w:rPr>
        <w:t>])</w:t>
      </w:r>
      <w:proofErr w:type="gramStart"/>
      <w:r w:rsidRPr="00821D67">
        <w:rPr>
          <w:b/>
          <w:sz w:val="21"/>
          <w:szCs w:val="21"/>
        </w:rPr>
        <w:t>/[</w:t>
      </w:r>
      <w:proofErr w:type="gramEnd"/>
      <w:r w:rsidRPr="00821D67">
        <w:rPr>
          <w:b/>
          <w:sz w:val="21"/>
          <w:szCs w:val="21"/>
        </w:rPr>
        <w:t>FY200</w:t>
      </w:r>
      <w:r w:rsidR="007E196B">
        <w:rPr>
          <w:b/>
          <w:sz w:val="21"/>
          <w:szCs w:val="21"/>
        </w:rPr>
        <w:t>8</w:t>
      </w:r>
      <w:r w:rsidRPr="00821D67">
        <w:rPr>
          <w:b/>
          <w:sz w:val="21"/>
          <w:szCs w:val="21"/>
        </w:rPr>
        <w:t>]*100</w:t>
      </w:r>
    </w:p>
    <w:p w:rsidR="00967E00" w:rsidRPr="0032523A" w:rsidRDefault="00967E00" w:rsidP="006B6F90">
      <w:pPr>
        <w:pStyle w:val="NoSpacing"/>
        <w:rPr>
          <w:b/>
          <w:sz w:val="12"/>
          <w:szCs w:val="21"/>
        </w:rPr>
      </w:pPr>
    </w:p>
    <w:p w:rsidR="002431E1" w:rsidRPr="008B485B" w:rsidRDefault="002431E1" w:rsidP="00577F81">
      <w:pPr>
        <w:pStyle w:val="NoSpacing"/>
        <w:numPr>
          <w:ilvl w:val="1"/>
          <w:numId w:val="19"/>
        </w:numPr>
        <w:tabs>
          <w:tab w:val="left" w:pos="1440"/>
        </w:tabs>
        <w:ind w:hanging="720"/>
      </w:pPr>
      <w:r w:rsidRPr="008B485B">
        <w:rPr>
          <w:b/>
        </w:rPr>
        <w:t>Validate</w:t>
      </w:r>
      <w:r>
        <w:t xml:space="preserve"> (correct any errors) and click </w:t>
      </w:r>
      <w:r w:rsidRPr="008B485B">
        <w:rPr>
          <w:b/>
        </w:rPr>
        <w:t>OK</w:t>
      </w:r>
    </w:p>
    <w:p w:rsidR="002431E1" w:rsidRPr="0032523A" w:rsidRDefault="002431E1" w:rsidP="006B6F90">
      <w:pPr>
        <w:pStyle w:val="NoSpacing"/>
        <w:rPr>
          <w:b/>
          <w:sz w:val="12"/>
          <w:szCs w:val="21"/>
        </w:rPr>
      </w:pPr>
    </w:p>
    <w:p w:rsidR="006B6F90" w:rsidRPr="002431E1" w:rsidRDefault="002431E1" w:rsidP="00577F81">
      <w:pPr>
        <w:pStyle w:val="NoSpacing"/>
        <w:numPr>
          <w:ilvl w:val="1"/>
          <w:numId w:val="1"/>
        </w:numPr>
        <w:rPr>
          <w:b/>
        </w:rPr>
      </w:pPr>
      <w:r w:rsidRPr="002431E1">
        <w:rPr>
          <w:b/>
        </w:rPr>
        <w:t>Save</w:t>
      </w:r>
    </w:p>
    <w:p w:rsidR="002431E1" w:rsidRDefault="002431E1" w:rsidP="00577F81">
      <w:pPr>
        <w:pStyle w:val="NoSpacing"/>
        <w:numPr>
          <w:ilvl w:val="1"/>
          <w:numId w:val="1"/>
        </w:numPr>
      </w:pPr>
      <w:r w:rsidRPr="002431E1">
        <w:rPr>
          <w:b/>
        </w:rPr>
        <w:t>Run</w:t>
      </w:r>
      <w:r>
        <w:t xml:space="preserve"> the report</w:t>
      </w:r>
    </w:p>
    <w:p w:rsidR="006B6F90" w:rsidRDefault="00E21EC7" w:rsidP="006B6F90">
      <w:pPr>
        <w:pStyle w:val="NoSpacing"/>
      </w:pPr>
      <w:r>
        <w:rPr>
          <w:noProof/>
        </w:rPr>
        <w:pict>
          <v:shape id="_x0000_s1104" type="#_x0000_t202" style="position:absolute;margin-left:.75pt;margin-top:12.35pt;width:479.25pt;height:403.8pt;z-index:251721728" fillcolor="#e5f4f7">
            <v:textbox>
              <w:txbxContent>
                <w:p w:rsidR="00F550A3" w:rsidRDefault="00F550A3" w:rsidP="00EF13B8">
                  <w:pPr>
                    <w:pStyle w:val="NoSpacing"/>
                  </w:pPr>
                  <w:r>
                    <w:t xml:space="preserve">Note – Use the </w:t>
                  </w:r>
                  <w:r w:rsidRPr="008B485B">
                    <w:rPr>
                      <w:b/>
                    </w:rPr>
                    <w:t>Function tab</w:t>
                  </w:r>
                  <w:r>
                    <w:t xml:space="preserve"> in the Expression window to help you write your expressions.  This is an example of </w:t>
                  </w:r>
                </w:p>
                <w:p w:rsidR="00F550A3" w:rsidRDefault="00F550A3" w:rsidP="00577F81">
                  <w:pPr>
                    <w:pStyle w:val="NoSpacing"/>
                    <w:numPr>
                      <w:ilvl w:val="0"/>
                      <w:numId w:val="20"/>
                    </w:numPr>
                  </w:pPr>
                  <w:r>
                    <w:t xml:space="preserve">Click the </w:t>
                  </w:r>
                  <w:r w:rsidRPr="00EF13B8">
                    <w:rPr>
                      <w:b/>
                    </w:rPr>
                    <w:t>Functions</w:t>
                  </w:r>
                  <w:r>
                    <w:t xml:space="preserve"> tab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76225" cy="228600"/>
                        <wp:effectExtent l="19050" t="0" r="9525" b="0"/>
                        <wp:docPr id="21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550A3" w:rsidRDefault="00F550A3" w:rsidP="00577F81">
                  <w:pPr>
                    <w:pStyle w:val="NoSpacing"/>
                    <w:numPr>
                      <w:ilvl w:val="0"/>
                      <w:numId w:val="20"/>
                    </w:numPr>
                  </w:pPr>
                  <w:r>
                    <w:t xml:space="preserve">Open the </w:t>
                  </w:r>
                  <w:r w:rsidRPr="00EF13B8">
                    <w:rPr>
                      <w:b/>
                    </w:rPr>
                    <w:t>Constructs</w:t>
                  </w:r>
                  <w:r>
                    <w:t xml:space="preserve"> folder</w:t>
                  </w:r>
                </w:p>
                <w:p w:rsidR="00F550A3" w:rsidRDefault="00F550A3" w:rsidP="00577F81">
                  <w:pPr>
                    <w:pStyle w:val="NoSpacing"/>
                    <w:numPr>
                      <w:ilvl w:val="0"/>
                      <w:numId w:val="20"/>
                    </w:numPr>
                  </w:pPr>
                  <w:r>
                    <w:t xml:space="preserve">Double-click </w:t>
                  </w:r>
                  <w:r w:rsidRPr="00EF13B8">
                    <w:rPr>
                      <w:b/>
                    </w:rPr>
                    <w:t>if then else</w:t>
                  </w:r>
                  <w:r>
                    <w:t xml:space="preserve"> to add it to the </w:t>
                  </w:r>
                  <w:r w:rsidRPr="00EF13B8">
                    <w:rPr>
                      <w:b/>
                    </w:rPr>
                    <w:t>Expression Definition</w:t>
                  </w:r>
                </w:p>
                <w:p w:rsidR="00F550A3" w:rsidRDefault="00F550A3" w:rsidP="00577F81">
                  <w:pPr>
                    <w:pStyle w:val="NoSpacing"/>
                    <w:numPr>
                      <w:ilvl w:val="0"/>
                      <w:numId w:val="20"/>
                    </w:numPr>
                  </w:pPr>
                  <w:r>
                    <w:t xml:space="preserve">A template will appear; you will replace the phrases </w:t>
                  </w:r>
                  <w:r w:rsidRPr="00EF13B8">
                    <w:rPr>
                      <w:b/>
                    </w:rPr>
                    <w:t>&lt;condition&gt;</w:t>
                  </w:r>
                  <w:r>
                    <w:t xml:space="preserve"> and </w:t>
                  </w:r>
                  <w:r w:rsidRPr="00EF13B8">
                    <w:rPr>
                      <w:b/>
                    </w:rPr>
                    <w:t>&lt;expression&gt;</w:t>
                  </w:r>
                  <w:r>
                    <w:t xml:space="preserve"> with your own fields and expressions</w:t>
                  </w:r>
                </w:p>
                <w:p w:rsidR="00F550A3" w:rsidRDefault="00F550A3" w:rsidP="00577F81">
                  <w:pPr>
                    <w:pStyle w:val="NoSpacing"/>
                    <w:numPr>
                      <w:ilvl w:val="0"/>
                      <w:numId w:val="20"/>
                    </w:numPr>
                  </w:pPr>
                  <w:r>
                    <w:t xml:space="preserve">The </w:t>
                  </w:r>
                  <w:r w:rsidRPr="006B6F90">
                    <w:rPr>
                      <w:b/>
                    </w:rPr>
                    <w:t>Information</w:t>
                  </w:r>
                  <w:r>
                    <w:t xml:space="preserve"> box will give an example to follow.</w:t>
                  </w:r>
                </w:p>
                <w:p w:rsidR="00F550A3" w:rsidRDefault="00F550A3" w:rsidP="006B6F90">
                  <w:pPr>
                    <w:pStyle w:val="NoSpacing"/>
                  </w:pPr>
                </w:p>
                <w:p w:rsidR="00F550A3" w:rsidRDefault="00F550A3" w:rsidP="006B6F90">
                  <w:pPr>
                    <w:pStyle w:val="NoSpacing"/>
                  </w:pPr>
                  <w:r>
                    <w:t xml:space="preserve">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989379" cy="3331861"/>
                        <wp:effectExtent l="19050" t="0" r="1721" b="0"/>
                        <wp:docPr id="29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88137" cy="33310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86105" w:rsidRDefault="00A86105" w:rsidP="006B6F90">
      <w:pPr>
        <w:pStyle w:val="NoSpacing"/>
      </w:pPr>
    </w:p>
    <w:p w:rsidR="00A86105" w:rsidRDefault="00A86105" w:rsidP="006B6F90">
      <w:pPr>
        <w:pStyle w:val="NoSpacing"/>
      </w:pPr>
    </w:p>
    <w:p w:rsidR="00A86105" w:rsidRDefault="00A86105" w:rsidP="006B6F90">
      <w:pPr>
        <w:pStyle w:val="NoSpacing"/>
      </w:pPr>
    </w:p>
    <w:p w:rsidR="00A86105" w:rsidRDefault="00A86105" w:rsidP="006B6F90">
      <w:pPr>
        <w:pStyle w:val="NoSpacing"/>
      </w:pPr>
    </w:p>
    <w:p w:rsidR="00A86105" w:rsidRDefault="00A86105" w:rsidP="006B6F90">
      <w:pPr>
        <w:pStyle w:val="NoSpacing"/>
      </w:pPr>
    </w:p>
    <w:p w:rsidR="00A86105" w:rsidRDefault="00A86105" w:rsidP="006B6F90">
      <w:pPr>
        <w:pStyle w:val="NoSpacing"/>
      </w:pPr>
    </w:p>
    <w:p w:rsidR="00A86105" w:rsidRDefault="00A86105" w:rsidP="006B6F90">
      <w:pPr>
        <w:pStyle w:val="NoSpacing"/>
      </w:pPr>
    </w:p>
    <w:p w:rsidR="00A86105" w:rsidRDefault="00A86105" w:rsidP="006B6F90">
      <w:pPr>
        <w:pStyle w:val="NoSpacing"/>
      </w:pPr>
    </w:p>
    <w:p w:rsidR="00A86105" w:rsidRDefault="00A86105" w:rsidP="006B6F90">
      <w:pPr>
        <w:pStyle w:val="NoSpacing"/>
      </w:pPr>
    </w:p>
    <w:p w:rsidR="00A86105" w:rsidRDefault="00A86105" w:rsidP="006B6F90">
      <w:pPr>
        <w:pStyle w:val="NoSpacing"/>
      </w:pPr>
    </w:p>
    <w:p w:rsidR="00A86105" w:rsidRDefault="00A86105" w:rsidP="006B6F90">
      <w:pPr>
        <w:pStyle w:val="NoSpacing"/>
      </w:pPr>
    </w:p>
    <w:p w:rsidR="00A86105" w:rsidRDefault="00A86105" w:rsidP="006B6F90">
      <w:pPr>
        <w:pStyle w:val="NoSpacing"/>
      </w:pPr>
    </w:p>
    <w:p w:rsidR="00A86105" w:rsidRDefault="00A86105" w:rsidP="006B6F90">
      <w:pPr>
        <w:pStyle w:val="NoSpacing"/>
      </w:pPr>
    </w:p>
    <w:p w:rsidR="00A86105" w:rsidRDefault="00E21EC7" w:rsidP="006B6F90">
      <w:pPr>
        <w:pStyle w:val="NoSpacing"/>
      </w:pPr>
      <w:r>
        <w:rPr>
          <w:noProof/>
        </w:rPr>
        <w:pict>
          <v:shape id="_x0000_s1106" type="#_x0000_t32" style="position:absolute;margin-left:126.7pt;margin-top:7.6pt;width:90.75pt;height:41.25pt;flip:y;z-index:251723776" o:connectortype="straight">
            <v:stroke endarrow="block"/>
          </v:shape>
        </w:pict>
      </w:r>
    </w:p>
    <w:p w:rsidR="00A86105" w:rsidRDefault="00A86105" w:rsidP="006B6F90">
      <w:pPr>
        <w:pStyle w:val="NoSpacing"/>
      </w:pPr>
    </w:p>
    <w:p w:rsidR="00A86105" w:rsidRDefault="00A86105" w:rsidP="006B6F90">
      <w:pPr>
        <w:pStyle w:val="NoSpacing"/>
      </w:pPr>
    </w:p>
    <w:p w:rsidR="00A86105" w:rsidRDefault="00E21EC7" w:rsidP="006B6F90">
      <w:pPr>
        <w:pStyle w:val="NoSpacing"/>
      </w:pPr>
      <w:r>
        <w:rPr>
          <w:noProof/>
        </w:rPr>
        <w:pict>
          <v:oval id="_x0000_s1105" style="position:absolute;margin-left:85.1pt;margin-top:-20.7pt;width:19.5pt;height:63.75pt;rotation:270;z-index:251722752" strokecolor="red">
            <v:fill opacity="0"/>
          </v:oval>
        </w:pict>
      </w:r>
    </w:p>
    <w:p w:rsidR="00A86105" w:rsidRDefault="00A86105" w:rsidP="006B6F90">
      <w:pPr>
        <w:pStyle w:val="NoSpacing"/>
      </w:pPr>
    </w:p>
    <w:p w:rsidR="00A86105" w:rsidRDefault="00A86105" w:rsidP="006B6F90">
      <w:pPr>
        <w:pStyle w:val="NoSpacing"/>
      </w:pPr>
    </w:p>
    <w:p w:rsidR="00A86105" w:rsidRDefault="00A86105" w:rsidP="006B6F90">
      <w:pPr>
        <w:pStyle w:val="NoSpacing"/>
      </w:pPr>
    </w:p>
    <w:p w:rsidR="00A86105" w:rsidRDefault="00A86105" w:rsidP="006B6F90">
      <w:pPr>
        <w:pStyle w:val="NoSpacing"/>
      </w:pPr>
    </w:p>
    <w:p w:rsidR="00A86105" w:rsidRDefault="00E21EC7" w:rsidP="006B6F90">
      <w:pPr>
        <w:pStyle w:val="NoSpacing"/>
      </w:pPr>
      <w:r>
        <w:rPr>
          <w:noProof/>
        </w:rPr>
        <w:pict>
          <v:oval id="_x0000_s1108" style="position:absolute;margin-left:216.15pt;margin-top:-25.6pt;width:78.75pt;height:145.35pt;rotation:270;z-index:251724800" strokecolor="red">
            <v:fill opacity="0"/>
          </v:oval>
        </w:pict>
      </w:r>
    </w:p>
    <w:p w:rsidR="00A86105" w:rsidRDefault="00A86105" w:rsidP="006B6F90">
      <w:pPr>
        <w:pStyle w:val="NoSpacing"/>
      </w:pPr>
    </w:p>
    <w:p w:rsidR="006B6F90" w:rsidRDefault="006B6F90" w:rsidP="006B6F90">
      <w:pPr>
        <w:pStyle w:val="NoSpacing"/>
      </w:pPr>
    </w:p>
    <w:p w:rsidR="00A86105" w:rsidRDefault="00A86105" w:rsidP="006B6F90">
      <w:pPr>
        <w:pStyle w:val="NoSpacing"/>
      </w:pPr>
    </w:p>
    <w:p w:rsidR="00A86105" w:rsidRDefault="00A86105" w:rsidP="006B6F90">
      <w:pPr>
        <w:pStyle w:val="NoSpacing"/>
      </w:pPr>
    </w:p>
    <w:p w:rsidR="00A86105" w:rsidRDefault="00A86105" w:rsidP="006B6F90">
      <w:pPr>
        <w:pStyle w:val="NoSpacing"/>
      </w:pPr>
    </w:p>
    <w:p w:rsidR="00A86105" w:rsidRDefault="00A86105" w:rsidP="006B6F90">
      <w:pPr>
        <w:pStyle w:val="NoSpacing"/>
      </w:pPr>
    </w:p>
    <w:p w:rsidR="00A86105" w:rsidRDefault="00A86105" w:rsidP="006B6F90">
      <w:pPr>
        <w:pStyle w:val="NoSpacing"/>
      </w:pPr>
    </w:p>
    <w:p w:rsidR="001048D1" w:rsidRDefault="001048D1" w:rsidP="00577F81">
      <w:pPr>
        <w:pStyle w:val="NoSpacing"/>
        <w:numPr>
          <w:ilvl w:val="0"/>
          <w:numId w:val="1"/>
        </w:numPr>
        <w:rPr>
          <w:b/>
        </w:rPr>
      </w:pPr>
      <w:r w:rsidRPr="009C0A55">
        <w:rPr>
          <w:b/>
        </w:rPr>
        <w:lastRenderedPageBreak/>
        <w:t>Converting a List to a Crosstab</w:t>
      </w:r>
    </w:p>
    <w:p w:rsidR="009C0A55" w:rsidRPr="009C0A55" w:rsidRDefault="009C0A55" w:rsidP="009C0A55">
      <w:pPr>
        <w:pStyle w:val="NoSpacing"/>
        <w:rPr>
          <w:b/>
          <w:sz w:val="8"/>
        </w:rPr>
      </w:pPr>
    </w:p>
    <w:p w:rsidR="00FF0AEE" w:rsidRDefault="00FF0AEE" w:rsidP="00577F81">
      <w:pPr>
        <w:pStyle w:val="NoSpacing"/>
        <w:numPr>
          <w:ilvl w:val="1"/>
          <w:numId w:val="1"/>
        </w:numPr>
        <w:ind w:left="720"/>
      </w:pPr>
      <w:r>
        <w:t>Choose the fields you want to become the columns in the Crosstab</w:t>
      </w:r>
    </w:p>
    <w:p w:rsidR="00FF0AEE" w:rsidRDefault="00FF0AEE" w:rsidP="00577F81">
      <w:pPr>
        <w:pStyle w:val="NoSpacing"/>
        <w:numPr>
          <w:ilvl w:val="2"/>
          <w:numId w:val="1"/>
        </w:numPr>
      </w:pPr>
      <w:r>
        <w:t>They must be adjacent fields</w:t>
      </w:r>
    </w:p>
    <w:p w:rsidR="00FF0AEE" w:rsidRDefault="00FF0AEE" w:rsidP="00577F81">
      <w:pPr>
        <w:pStyle w:val="NoSpacing"/>
        <w:numPr>
          <w:ilvl w:val="2"/>
          <w:numId w:val="1"/>
        </w:numPr>
      </w:pPr>
      <w:r>
        <w:t xml:space="preserve">Shift-click the </w:t>
      </w:r>
      <w:r w:rsidR="00F0534F">
        <w:t xml:space="preserve">first and last </w:t>
      </w:r>
      <w:r>
        <w:t>column titles to select</w:t>
      </w:r>
      <w:r w:rsidR="00F0534F">
        <w:t xml:space="preserve"> multiple fields</w:t>
      </w:r>
    </w:p>
    <w:p w:rsidR="00F0534F" w:rsidRPr="009C0A55" w:rsidRDefault="00F0534F" w:rsidP="00F0534F">
      <w:pPr>
        <w:pStyle w:val="NoSpacing"/>
        <w:rPr>
          <w:sz w:val="16"/>
        </w:rPr>
      </w:pPr>
    </w:p>
    <w:p w:rsidR="00F0534F" w:rsidRDefault="00E21EC7" w:rsidP="00F0534F">
      <w:pPr>
        <w:pStyle w:val="NoSpacing"/>
      </w:pPr>
      <w:r>
        <w:rPr>
          <w:noProof/>
        </w:rPr>
        <w:pict>
          <v:oval id="_x0000_s1120" style="position:absolute;margin-left:117pt;margin-top:-98.95pt;width:26.25pt;height:276.75pt;rotation:270;z-index:251735040" strokecolor="red">
            <v:fill opacity="0"/>
          </v:oval>
        </w:pict>
      </w:r>
      <w:r w:rsidR="009C0A55">
        <w:rPr>
          <w:noProof/>
        </w:rPr>
        <w:drawing>
          <wp:inline distT="0" distB="0" distL="0" distR="0">
            <wp:extent cx="5781675" cy="1151666"/>
            <wp:effectExtent l="19050" t="0" r="9525" b="0"/>
            <wp:docPr id="23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124" cy="1152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34F" w:rsidRDefault="00F0534F" w:rsidP="00F0534F">
      <w:pPr>
        <w:pStyle w:val="NoSpacing"/>
      </w:pPr>
    </w:p>
    <w:p w:rsidR="0032523A" w:rsidRDefault="0032523A" w:rsidP="00F0534F">
      <w:pPr>
        <w:pStyle w:val="NoSpacing"/>
      </w:pPr>
    </w:p>
    <w:p w:rsidR="00FF0AEE" w:rsidRDefault="00FF0AEE" w:rsidP="00577F81">
      <w:pPr>
        <w:pStyle w:val="NoSpacing"/>
        <w:numPr>
          <w:ilvl w:val="1"/>
          <w:numId w:val="1"/>
        </w:numPr>
        <w:ind w:left="720"/>
      </w:pPr>
      <w:r>
        <w:t xml:space="preserve">In the Toolbar, click </w:t>
      </w:r>
      <w:r w:rsidRPr="00FF0AEE">
        <w:rPr>
          <w:b/>
        </w:rPr>
        <w:t>Pivot List to Crosstab</w:t>
      </w:r>
      <w:r>
        <w:t xml:space="preserve"> </w:t>
      </w:r>
      <w:r>
        <w:rPr>
          <w:noProof/>
        </w:rPr>
        <w:drawing>
          <wp:inline distT="0" distB="0" distL="0" distR="0">
            <wp:extent cx="123825" cy="123825"/>
            <wp:effectExtent l="19050" t="0" r="9525" b="0"/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0534F" w:rsidRPr="009C0A55" w:rsidRDefault="00E21EC7" w:rsidP="00F0534F">
      <w:pPr>
        <w:pStyle w:val="NoSpacing"/>
        <w:ind w:left="360"/>
        <w:rPr>
          <w:sz w:val="16"/>
        </w:rPr>
      </w:pPr>
      <w:r w:rsidRPr="00E21EC7">
        <w:rPr>
          <w:noProof/>
        </w:rPr>
        <w:pict>
          <v:oval id="_x0000_s1122" style="position:absolute;left:0;text-align:left;margin-left:328.15pt;margin-top:8.7pt;width:24.75pt;height:19.5pt;rotation:270;z-index:251737088" strokecolor="red" strokeweight="1.5pt">
            <v:fill opacity="0"/>
          </v:oval>
        </w:pict>
      </w:r>
    </w:p>
    <w:p w:rsidR="00F0534F" w:rsidRDefault="00F0534F" w:rsidP="00F0534F">
      <w:pPr>
        <w:pStyle w:val="NoSpacing"/>
      </w:pPr>
      <w:r>
        <w:rPr>
          <w:noProof/>
        </w:rPr>
        <w:drawing>
          <wp:inline distT="0" distB="0" distL="0" distR="0">
            <wp:extent cx="6126480" cy="451347"/>
            <wp:effectExtent l="19050" t="0" r="7620" b="0"/>
            <wp:docPr id="23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451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34F" w:rsidRDefault="00F0534F" w:rsidP="00F0534F">
      <w:pPr>
        <w:pStyle w:val="NoSpacing"/>
        <w:ind w:left="360"/>
      </w:pPr>
    </w:p>
    <w:p w:rsidR="0032523A" w:rsidRDefault="0032523A" w:rsidP="00F0534F">
      <w:pPr>
        <w:pStyle w:val="NoSpacing"/>
        <w:ind w:left="360"/>
      </w:pPr>
    </w:p>
    <w:p w:rsidR="00FF0AEE" w:rsidRDefault="009C0A55" w:rsidP="00577F81">
      <w:pPr>
        <w:pStyle w:val="NoSpacing"/>
        <w:numPr>
          <w:ilvl w:val="1"/>
          <w:numId w:val="1"/>
        </w:numPr>
        <w:ind w:left="720"/>
      </w:pPr>
      <w:r>
        <w:t>Your work area will look something like this:</w:t>
      </w:r>
    </w:p>
    <w:p w:rsidR="009C0A55" w:rsidRPr="009C0A55" w:rsidRDefault="009C0A55" w:rsidP="009C0A55">
      <w:pPr>
        <w:pStyle w:val="NoSpacing"/>
        <w:ind w:left="360"/>
        <w:rPr>
          <w:sz w:val="16"/>
        </w:rPr>
      </w:pPr>
    </w:p>
    <w:p w:rsidR="009C0A55" w:rsidRDefault="009C0A55" w:rsidP="009C0A55">
      <w:pPr>
        <w:pStyle w:val="NoSpacing"/>
      </w:pPr>
      <w:r>
        <w:rPr>
          <w:noProof/>
        </w:rPr>
        <w:drawing>
          <wp:inline distT="0" distB="0" distL="0" distR="0">
            <wp:extent cx="5650230" cy="1322683"/>
            <wp:effectExtent l="19050" t="0" r="7620" b="0"/>
            <wp:docPr id="23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1322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A55" w:rsidRDefault="009C0A55" w:rsidP="009C0A55">
      <w:pPr>
        <w:pStyle w:val="NoSpacing"/>
        <w:ind w:left="360"/>
      </w:pPr>
    </w:p>
    <w:p w:rsidR="009C0A55" w:rsidRDefault="009C0A55" w:rsidP="009C0A55">
      <w:pPr>
        <w:pStyle w:val="NoSpacing"/>
        <w:ind w:left="360"/>
      </w:pPr>
    </w:p>
    <w:p w:rsidR="001048D1" w:rsidRDefault="009C0A55" w:rsidP="00577F81">
      <w:pPr>
        <w:pStyle w:val="NoSpacing"/>
        <w:numPr>
          <w:ilvl w:val="1"/>
          <w:numId w:val="1"/>
        </w:numPr>
        <w:ind w:left="720"/>
      </w:pPr>
      <w:r>
        <w:t xml:space="preserve">OPTIONAL - You can switch the columns and rows with </w:t>
      </w:r>
      <w:r w:rsidRPr="009C0A55">
        <w:rPr>
          <w:b/>
        </w:rPr>
        <w:t>Swap Columns and Rows</w:t>
      </w:r>
      <w:r>
        <w:t xml:space="preserve"> </w:t>
      </w:r>
      <w:r>
        <w:rPr>
          <w:noProof/>
        </w:rPr>
        <w:drawing>
          <wp:inline distT="0" distB="0" distL="0" distR="0">
            <wp:extent cx="161925" cy="152400"/>
            <wp:effectExtent l="19050" t="0" r="9525" b="0"/>
            <wp:docPr id="24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in the toolbar</w:t>
      </w:r>
    </w:p>
    <w:p w:rsidR="009C0A55" w:rsidRPr="009C0A55" w:rsidRDefault="00E21EC7" w:rsidP="009C0A55">
      <w:pPr>
        <w:pStyle w:val="NoSpacing"/>
        <w:ind w:left="360"/>
        <w:rPr>
          <w:sz w:val="16"/>
        </w:rPr>
      </w:pPr>
      <w:r w:rsidRPr="00E21EC7">
        <w:rPr>
          <w:noProof/>
        </w:rPr>
        <w:pict>
          <v:oval id="_x0000_s1121" style="position:absolute;left:0;text-align:left;margin-left:356.25pt;margin-top:11.6pt;width:25.5pt;height:19.5pt;rotation:270;z-index:251736064" strokecolor="red" strokeweight="1.5pt">
            <v:fill opacity="0"/>
          </v:oval>
        </w:pict>
      </w:r>
    </w:p>
    <w:p w:rsidR="001048D1" w:rsidRDefault="009C0A55" w:rsidP="001048D1">
      <w:r>
        <w:rPr>
          <w:noProof/>
        </w:rPr>
        <w:drawing>
          <wp:inline distT="0" distB="0" distL="0" distR="0">
            <wp:extent cx="6126480" cy="446103"/>
            <wp:effectExtent l="19050" t="0" r="7620" b="0"/>
            <wp:docPr id="24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446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8D1" w:rsidRDefault="001048D1" w:rsidP="001048D1"/>
    <w:p w:rsidR="001048D1" w:rsidRDefault="001048D1" w:rsidP="001048D1"/>
    <w:p w:rsidR="001048D1" w:rsidRDefault="001048D1" w:rsidP="001048D1"/>
    <w:p w:rsidR="001048D1" w:rsidRDefault="001048D1" w:rsidP="001048D1"/>
    <w:p w:rsidR="001048D1" w:rsidRDefault="001048D1" w:rsidP="001048D1"/>
    <w:p w:rsidR="001048D1" w:rsidRDefault="001048D1" w:rsidP="001048D1"/>
    <w:p w:rsidR="009C0A55" w:rsidRDefault="009C0A55" w:rsidP="001048D1"/>
    <w:p w:rsidR="00A86105" w:rsidRPr="00B30ED1" w:rsidRDefault="00A86105" w:rsidP="00577F81">
      <w:pPr>
        <w:pStyle w:val="ListParagraph"/>
        <w:numPr>
          <w:ilvl w:val="0"/>
          <w:numId w:val="1"/>
        </w:numPr>
        <w:rPr>
          <w:b/>
        </w:rPr>
      </w:pPr>
      <w:r w:rsidRPr="00B30ED1">
        <w:rPr>
          <w:b/>
        </w:rPr>
        <w:lastRenderedPageBreak/>
        <w:t xml:space="preserve">Converting </w:t>
      </w:r>
      <w:r w:rsidR="00F651F0" w:rsidRPr="00B30ED1">
        <w:rPr>
          <w:b/>
        </w:rPr>
        <w:t xml:space="preserve">a </w:t>
      </w:r>
      <w:r w:rsidRPr="00B30ED1">
        <w:rPr>
          <w:b/>
        </w:rPr>
        <w:t xml:space="preserve">Crosstab to </w:t>
      </w:r>
      <w:r w:rsidR="00F651F0" w:rsidRPr="00B30ED1">
        <w:rPr>
          <w:b/>
        </w:rPr>
        <w:t xml:space="preserve">a </w:t>
      </w:r>
      <w:r w:rsidRPr="00B30ED1">
        <w:rPr>
          <w:b/>
        </w:rPr>
        <w:t>List</w:t>
      </w:r>
    </w:p>
    <w:p w:rsidR="00A86105" w:rsidRDefault="00A86105" w:rsidP="00577F81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Click inside the Crosstab</w:t>
      </w:r>
      <w:r w:rsidR="00B671AF">
        <w:t xml:space="preserve"> in the work area</w:t>
      </w:r>
    </w:p>
    <w:p w:rsidR="001048D1" w:rsidRPr="001048D1" w:rsidRDefault="00A86105" w:rsidP="00577F81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Use </w:t>
      </w:r>
      <w:r w:rsidRPr="001048D1">
        <w:rPr>
          <w:b/>
        </w:rPr>
        <w:t>Ancestor</w:t>
      </w:r>
      <w:r w:rsidR="001048D1">
        <w:rPr>
          <w:b/>
        </w:rPr>
        <w:t xml:space="preserve"> </w:t>
      </w:r>
      <w:r w:rsidR="001048D1">
        <w:rPr>
          <w:b/>
          <w:noProof/>
        </w:rPr>
        <w:drawing>
          <wp:inline distT="0" distB="0" distL="0" distR="0">
            <wp:extent cx="142875" cy="114300"/>
            <wp:effectExtent l="19050" t="0" r="9525" b="0"/>
            <wp:docPr id="2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button in </w:t>
      </w:r>
      <w:r w:rsidRPr="001048D1">
        <w:rPr>
          <w:b/>
        </w:rPr>
        <w:t>Properties</w:t>
      </w:r>
      <w:r>
        <w:t xml:space="preserve"> to select </w:t>
      </w:r>
      <w:r w:rsidRPr="0004230A">
        <w:rPr>
          <w:b/>
          <w:i/>
        </w:rPr>
        <w:t>Crosstab</w:t>
      </w:r>
    </w:p>
    <w:p w:rsidR="001048D1" w:rsidRPr="00B2639B" w:rsidRDefault="001048D1" w:rsidP="001048D1">
      <w:pPr>
        <w:spacing w:after="0" w:line="240" w:lineRule="auto"/>
        <w:rPr>
          <w:sz w:val="14"/>
        </w:rPr>
      </w:pPr>
    </w:p>
    <w:p w:rsidR="001048D1" w:rsidRDefault="00E21EC7" w:rsidP="00B2639B">
      <w:pPr>
        <w:spacing w:after="0" w:line="240" w:lineRule="auto"/>
        <w:ind w:left="720"/>
      </w:pPr>
      <w:r>
        <w:rPr>
          <w:noProof/>
        </w:rPr>
        <w:pict>
          <v:oval id="_x0000_s1110" style="position:absolute;left:0;text-align:left;margin-left:102.75pt;margin-top:55.65pt;width:15.75pt;height:63.75pt;rotation:270;z-index:251725824" strokecolor="red" strokeweight="1.5pt">
            <v:fill opacity="0"/>
          </v:oval>
        </w:pict>
      </w:r>
      <w:r>
        <w:rPr>
          <w:noProof/>
        </w:rPr>
        <w:pict>
          <v:oval id="_x0000_s1111" style="position:absolute;left:0;text-align:left;margin-left:82.5pt;margin-top:101.8pt;width:15.75pt;height:24.75pt;rotation:270;z-index:251726848" strokecolor="red" strokeweight="1.5pt">
            <v:fill opacity="0"/>
          </v:oval>
        </w:pict>
      </w:r>
      <w:r w:rsidR="00B2639B">
        <w:rPr>
          <w:noProof/>
        </w:rPr>
        <w:drawing>
          <wp:inline distT="0" distB="0" distL="0" distR="0">
            <wp:extent cx="3476625" cy="2133758"/>
            <wp:effectExtent l="19050" t="0" r="9525" b="0"/>
            <wp:docPr id="24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133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8D1" w:rsidRDefault="001048D1" w:rsidP="001048D1">
      <w:pPr>
        <w:spacing w:after="0" w:line="240" w:lineRule="auto"/>
      </w:pPr>
    </w:p>
    <w:p w:rsidR="00A86105" w:rsidRDefault="00A86105" w:rsidP="00577F81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Click the </w:t>
      </w:r>
      <w:r w:rsidRPr="001048D1">
        <w:rPr>
          <w:b/>
        </w:rPr>
        <w:t>Cut</w:t>
      </w:r>
      <w:r>
        <w:t xml:space="preserve"> </w:t>
      </w:r>
      <w:r w:rsidR="001048D1">
        <w:rPr>
          <w:noProof/>
        </w:rPr>
        <w:drawing>
          <wp:inline distT="0" distB="0" distL="0" distR="0">
            <wp:extent cx="85725" cy="142875"/>
            <wp:effectExtent l="19050" t="0" r="9525" b="0"/>
            <wp:docPr id="2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48D1">
        <w:t xml:space="preserve"> </w:t>
      </w:r>
      <w:r>
        <w:t>button (not delete) – the work area is now blank</w:t>
      </w:r>
    </w:p>
    <w:p w:rsidR="001048D1" w:rsidRPr="00B2639B" w:rsidRDefault="001048D1" w:rsidP="001048D1">
      <w:pPr>
        <w:spacing w:after="0" w:line="240" w:lineRule="auto"/>
        <w:rPr>
          <w:sz w:val="16"/>
        </w:rPr>
      </w:pPr>
    </w:p>
    <w:p w:rsidR="001048D1" w:rsidRDefault="001048D1" w:rsidP="001048D1">
      <w:pPr>
        <w:spacing w:after="0" w:line="240" w:lineRule="auto"/>
        <w:ind w:left="720"/>
      </w:pPr>
      <w:r>
        <w:rPr>
          <w:noProof/>
        </w:rPr>
        <w:drawing>
          <wp:inline distT="0" distB="0" distL="0" distR="0">
            <wp:extent cx="4240530" cy="2872617"/>
            <wp:effectExtent l="19050" t="0" r="7620" b="0"/>
            <wp:docPr id="23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530" cy="2872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8D1" w:rsidRDefault="001048D1" w:rsidP="001048D1">
      <w:pPr>
        <w:spacing w:after="0" w:line="240" w:lineRule="auto"/>
      </w:pPr>
    </w:p>
    <w:p w:rsidR="00A86105" w:rsidRDefault="00A86105" w:rsidP="00577F81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Click the </w:t>
      </w:r>
      <w:r w:rsidRPr="00B671AF">
        <w:rPr>
          <w:b/>
        </w:rPr>
        <w:t>Toolbox</w:t>
      </w:r>
      <w:r>
        <w:t xml:space="preserve"> tab</w:t>
      </w:r>
    </w:p>
    <w:p w:rsidR="00A86105" w:rsidRDefault="00951B29" w:rsidP="00577F81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From the </w:t>
      </w:r>
      <w:r w:rsidRPr="00B671AF">
        <w:rPr>
          <w:b/>
        </w:rPr>
        <w:t>Toolbox</w:t>
      </w:r>
      <w:r>
        <w:t xml:space="preserve"> tab, d</w:t>
      </w:r>
      <w:r w:rsidR="00A86105">
        <w:t xml:space="preserve">rag a </w:t>
      </w:r>
      <w:r w:rsidR="00A86105" w:rsidRPr="00951B29">
        <w:rPr>
          <w:b/>
        </w:rPr>
        <w:t>List</w:t>
      </w:r>
      <w:r w:rsidR="00A86105">
        <w:t xml:space="preserve"> to the work area</w:t>
      </w:r>
    </w:p>
    <w:p w:rsidR="00B30ED1" w:rsidRPr="00B2639B" w:rsidRDefault="00B30ED1" w:rsidP="00B30ED1">
      <w:pPr>
        <w:spacing w:after="0" w:line="240" w:lineRule="auto"/>
        <w:ind w:left="360"/>
        <w:rPr>
          <w:sz w:val="16"/>
        </w:rPr>
      </w:pPr>
    </w:p>
    <w:p w:rsidR="00B30ED1" w:rsidRDefault="00E21EC7" w:rsidP="00B30ED1">
      <w:pPr>
        <w:spacing w:after="0" w:line="240" w:lineRule="auto"/>
      </w:pPr>
      <w:r>
        <w:rPr>
          <w:noProof/>
        </w:rPr>
        <w:pict>
          <v:oval id="_x0000_s1113" style="position:absolute;margin-left:14.25pt;margin-top:83.1pt;width:15.75pt;height:63.75pt;rotation:270;z-index:251728896" strokecolor="red" strokeweight="1.5pt">
            <v:fill opacity="0"/>
          </v:oval>
        </w:pict>
      </w:r>
      <w:r>
        <w:rPr>
          <w:noProof/>
        </w:rPr>
        <w:pict>
          <v:shape id="_x0000_s1112" type="#_x0000_t32" style="position:absolute;margin-left:44.25pt;margin-top:104.85pt;width:244.5pt;height:12.75pt;flip:y;z-index:251727872" o:connectortype="straight">
            <v:stroke endarrow="block"/>
          </v:shape>
        </w:pict>
      </w:r>
      <w:r w:rsidR="00B30ED1">
        <w:rPr>
          <w:noProof/>
        </w:rPr>
        <w:drawing>
          <wp:inline distT="0" distB="0" distL="0" distR="0">
            <wp:extent cx="6029325" cy="1933575"/>
            <wp:effectExtent l="19050" t="0" r="9525" b="0"/>
            <wp:docPr id="242" name="Picture 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289" cy="193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105" w:rsidRDefault="00A86105" w:rsidP="00577F81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lastRenderedPageBreak/>
        <w:t xml:space="preserve">Click the </w:t>
      </w:r>
      <w:r w:rsidRPr="00B671AF">
        <w:rPr>
          <w:b/>
        </w:rPr>
        <w:t>Data Items</w:t>
      </w:r>
      <w:r>
        <w:t xml:space="preserve"> tab</w:t>
      </w:r>
    </w:p>
    <w:p w:rsidR="00A86105" w:rsidRDefault="00A86105" w:rsidP="00577F81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Click </w:t>
      </w:r>
      <w:r w:rsidRPr="00951B29">
        <w:rPr>
          <w:b/>
        </w:rPr>
        <w:t>Query1</w:t>
      </w:r>
    </w:p>
    <w:p w:rsidR="00A86105" w:rsidRDefault="00A86105" w:rsidP="00577F81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Drag &amp; drop </w:t>
      </w:r>
      <w:r w:rsidRPr="00951B29">
        <w:rPr>
          <w:b/>
        </w:rPr>
        <w:t>Query1</w:t>
      </w:r>
      <w:r>
        <w:t xml:space="preserve"> to the list</w:t>
      </w:r>
      <w:r w:rsidR="00B30ED1">
        <w:t xml:space="preserve"> (this will add all the fields in Query1 to the List)</w:t>
      </w:r>
    </w:p>
    <w:p w:rsidR="00B30ED1" w:rsidRPr="00914655" w:rsidRDefault="00B30ED1" w:rsidP="00B30ED1">
      <w:pPr>
        <w:spacing w:after="0" w:line="240" w:lineRule="auto"/>
        <w:rPr>
          <w:sz w:val="16"/>
        </w:rPr>
      </w:pPr>
    </w:p>
    <w:p w:rsidR="00B30ED1" w:rsidRDefault="00E21EC7" w:rsidP="00B2639B">
      <w:pPr>
        <w:spacing w:after="0" w:line="240" w:lineRule="auto"/>
        <w:rPr>
          <w:noProof/>
        </w:rPr>
      </w:pPr>
      <w:r>
        <w:rPr>
          <w:noProof/>
        </w:rPr>
        <w:pict>
          <v:shape id="_x0000_s1115" type="#_x0000_t32" style="position:absolute;margin-left:71.25pt;margin-top:23.05pt;width:221.25pt;height:42.9pt;z-index:251730944" o:connectortype="straight">
            <v:stroke endarrow="block"/>
          </v:shape>
        </w:pict>
      </w:r>
      <w:r>
        <w:rPr>
          <w:noProof/>
        </w:rPr>
        <w:pict>
          <v:oval id="_x0000_s1114" style="position:absolute;margin-left:43.1pt;margin-top:-4.9pt;width:20.25pt;height:55.5pt;rotation:270;z-index:251729920" strokecolor="red" strokeweight="1.5pt">
            <v:fill opacity="0"/>
          </v:oval>
        </w:pict>
      </w:r>
      <w:r w:rsidR="00914655">
        <w:rPr>
          <w:noProof/>
        </w:rPr>
        <w:t xml:space="preserve">    </w:t>
      </w:r>
      <w:r w:rsidR="00B30ED1">
        <w:rPr>
          <w:noProof/>
        </w:rPr>
        <w:drawing>
          <wp:inline distT="0" distB="0" distL="0" distR="0">
            <wp:extent cx="5810250" cy="2009775"/>
            <wp:effectExtent l="19050" t="0" r="0" b="0"/>
            <wp:docPr id="244" name="Picture 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271" cy="201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ED1" w:rsidRDefault="00B30ED1" w:rsidP="00B30ED1">
      <w:pPr>
        <w:spacing w:after="0" w:line="240" w:lineRule="auto"/>
        <w:ind w:left="360"/>
      </w:pPr>
    </w:p>
    <w:p w:rsidR="00951B29" w:rsidRDefault="00951B29" w:rsidP="00577F81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Click on the </w:t>
      </w:r>
      <w:r w:rsidRPr="00B671AF">
        <w:rPr>
          <w:b/>
        </w:rPr>
        <w:t>List</w:t>
      </w:r>
    </w:p>
    <w:p w:rsidR="00951B29" w:rsidRPr="00914655" w:rsidRDefault="00951B29" w:rsidP="00577F81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Use the </w:t>
      </w:r>
      <w:r w:rsidRPr="00B671AF">
        <w:rPr>
          <w:b/>
        </w:rPr>
        <w:t>Ancestor</w:t>
      </w:r>
      <w:r>
        <w:t xml:space="preserve"> </w:t>
      </w:r>
      <w:r w:rsidR="00B2639B" w:rsidRPr="00B2639B">
        <w:rPr>
          <w:noProof/>
        </w:rPr>
        <w:drawing>
          <wp:inline distT="0" distB="0" distL="0" distR="0">
            <wp:extent cx="142875" cy="114300"/>
            <wp:effectExtent l="19050" t="0" r="9525" b="0"/>
            <wp:docPr id="24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639B">
        <w:t xml:space="preserve"> </w:t>
      </w:r>
      <w:r>
        <w:t xml:space="preserve">button in </w:t>
      </w:r>
      <w:r w:rsidRPr="00B671AF">
        <w:rPr>
          <w:b/>
        </w:rPr>
        <w:t>Properties</w:t>
      </w:r>
      <w:r>
        <w:t xml:space="preserve"> to select </w:t>
      </w:r>
      <w:r w:rsidRPr="00B671AF">
        <w:rPr>
          <w:i/>
        </w:rPr>
        <w:t>List</w:t>
      </w:r>
    </w:p>
    <w:p w:rsidR="00914655" w:rsidRPr="00914655" w:rsidRDefault="00914655" w:rsidP="00914655">
      <w:pPr>
        <w:spacing w:after="0" w:line="240" w:lineRule="auto"/>
        <w:rPr>
          <w:sz w:val="16"/>
        </w:rPr>
      </w:pPr>
    </w:p>
    <w:p w:rsidR="00914655" w:rsidRDefault="00E21EC7" w:rsidP="00914655">
      <w:pPr>
        <w:spacing w:after="0" w:line="240" w:lineRule="auto"/>
        <w:ind w:left="360"/>
      </w:pPr>
      <w:r>
        <w:rPr>
          <w:noProof/>
        </w:rPr>
        <w:pict>
          <v:oval id="_x0000_s1116" style="position:absolute;left:0;text-align:left;margin-left:82.85pt;margin-top:63.85pt;width:20.25pt;height:55.5pt;rotation:270;z-index:251731968" strokecolor="red" strokeweight="1.5pt">
            <v:fill opacity="0"/>
          </v:oval>
        </w:pict>
      </w:r>
      <w:r w:rsidR="00914655">
        <w:t xml:space="preserve">  </w:t>
      </w:r>
      <w:r w:rsidR="00914655">
        <w:rPr>
          <w:noProof/>
        </w:rPr>
        <w:drawing>
          <wp:inline distT="0" distB="0" distL="0" distR="0">
            <wp:extent cx="5400675" cy="1817788"/>
            <wp:effectExtent l="19050" t="0" r="9525" b="0"/>
            <wp:docPr id="25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817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655" w:rsidRDefault="00914655" w:rsidP="00914655">
      <w:pPr>
        <w:spacing w:after="0" w:line="240" w:lineRule="auto"/>
      </w:pPr>
    </w:p>
    <w:p w:rsidR="00951B29" w:rsidRPr="00914655" w:rsidRDefault="00951B29" w:rsidP="00577F81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In </w:t>
      </w:r>
      <w:r w:rsidRPr="00B671AF">
        <w:rPr>
          <w:b/>
        </w:rPr>
        <w:t>Properties</w:t>
      </w:r>
      <w:r>
        <w:t xml:space="preserve">, go to </w:t>
      </w:r>
      <w:r w:rsidRPr="00B671AF">
        <w:rPr>
          <w:b/>
        </w:rPr>
        <w:t>Data/Query</w:t>
      </w:r>
      <w:r>
        <w:t xml:space="preserve"> – change </w:t>
      </w:r>
      <w:r w:rsidRPr="00914655">
        <w:rPr>
          <w:b/>
          <w:i/>
        </w:rPr>
        <w:t>Query2</w:t>
      </w:r>
      <w:r>
        <w:t xml:space="preserve"> to </w:t>
      </w:r>
      <w:r w:rsidRPr="00914655">
        <w:rPr>
          <w:b/>
          <w:i/>
        </w:rPr>
        <w:t>Query1</w:t>
      </w:r>
    </w:p>
    <w:p w:rsidR="00914655" w:rsidRPr="00914655" w:rsidRDefault="00914655" w:rsidP="00914655">
      <w:pPr>
        <w:spacing w:after="0" w:line="240" w:lineRule="auto"/>
        <w:rPr>
          <w:sz w:val="16"/>
        </w:rPr>
      </w:pPr>
    </w:p>
    <w:p w:rsidR="00914655" w:rsidRDefault="00E21EC7" w:rsidP="00914655">
      <w:pPr>
        <w:spacing w:after="0" w:line="240" w:lineRule="auto"/>
        <w:ind w:left="720"/>
      </w:pPr>
      <w:r>
        <w:rPr>
          <w:noProof/>
        </w:rPr>
        <w:pict>
          <v:oval id="_x0000_s1119" style="position:absolute;left:0;text-align:left;margin-left:274.35pt;margin-top:89.75pt;width:19.05pt;height:27.75pt;rotation:270;z-index:251734016" strokecolor="red" strokeweight="1.5pt">
            <v:fill opacity="0"/>
          </v:oval>
        </w:pict>
      </w:r>
      <w:r>
        <w:rPr>
          <w:noProof/>
        </w:rPr>
        <w:pict>
          <v:oval id="_x0000_s1117" style="position:absolute;left:0;text-align:left;margin-left:158.85pt;margin-top:90.05pt;width:15.3pt;height:55.5pt;rotation:270;z-index:251732992" strokecolor="red" strokeweight="1.5pt">
            <v:fill opacity="0"/>
          </v:oval>
        </w:pict>
      </w:r>
      <w:r w:rsidR="00914655">
        <w:rPr>
          <w:noProof/>
        </w:rPr>
        <w:drawing>
          <wp:inline distT="0" distB="0" distL="0" distR="0">
            <wp:extent cx="3400425" cy="2513732"/>
            <wp:effectExtent l="1905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513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655" w:rsidRDefault="00914655" w:rsidP="00914655">
      <w:pPr>
        <w:spacing w:after="0" w:line="240" w:lineRule="auto"/>
      </w:pPr>
    </w:p>
    <w:p w:rsidR="00A86105" w:rsidRDefault="00A86105" w:rsidP="00577F81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All your fields are now in the list; change the order of the fields as needed</w:t>
      </w:r>
    </w:p>
    <w:p w:rsidR="00914655" w:rsidRDefault="00914655" w:rsidP="00577F81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Save your work</w:t>
      </w:r>
    </w:p>
    <w:p w:rsidR="00870BD3" w:rsidRPr="00FF0AEE" w:rsidRDefault="00870BD3" w:rsidP="00577F81">
      <w:pPr>
        <w:pStyle w:val="ListParagraph"/>
        <w:numPr>
          <w:ilvl w:val="0"/>
          <w:numId w:val="1"/>
        </w:numPr>
        <w:rPr>
          <w:b/>
        </w:rPr>
      </w:pPr>
      <w:r w:rsidRPr="00FF0AEE">
        <w:rPr>
          <w:b/>
        </w:rPr>
        <w:lastRenderedPageBreak/>
        <w:t>Adding Images to a report</w:t>
      </w:r>
      <w:r w:rsidR="00DD6AD1">
        <w:rPr>
          <w:b/>
        </w:rPr>
        <w:t xml:space="preserve"> (</w:t>
      </w:r>
      <w:r w:rsidR="00195AD7">
        <w:rPr>
          <w:b/>
        </w:rPr>
        <w:t>from a</w:t>
      </w:r>
      <w:r w:rsidR="00DD6AD1">
        <w:rPr>
          <w:b/>
        </w:rPr>
        <w:t xml:space="preserve"> web page)</w:t>
      </w:r>
    </w:p>
    <w:p w:rsidR="00495EA9" w:rsidRDefault="00530F80" w:rsidP="00577F81">
      <w:pPr>
        <w:pStyle w:val="NoSpacing"/>
        <w:numPr>
          <w:ilvl w:val="1"/>
          <w:numId w:val="1"/>
        </w:numPr>
      </w:pPr>
      <w:r>
        <w:t>Make a place to hold the image</w:t>
      </w:r>
      <w:r w:rsidR="00495EA9">
        <w:t xml:space="preserve"> (in this example – the </w:t>
      </w:r>
      <w:r w:rsidR="001C33D5">
        <w:t>header</w:t>
      </w:r>
      <w:r w:rsidR="00495EA9">
        <w:t xml:space="preserve"> area)</w:t>
      </w:r>
    </w:p>
    <w:p w:rsidR="00530F80" w:rsidRDefault="00495EA9" w:rsidP="00577F81">
      <w:pPr>
        <w:pStyle w:val="NoSpacing"/>
        <w:numPr>
          <w:ilvl w:val="2"/>
          <w:numId w:val="1"/>
        </w:numPr>
      </w:pPr>
      <w:r>
        <w:t>F</w:t>
      </w:r>
      <w:r w:rsidR="00A929E3">
        <w:t xml:space="preserve">rom the </w:t>
      </w:r>
      <w:r w:rsidR="00A929E3" w:rsidRPr="0029418A">
        <w:rPr>
          <w:b/>
        </w:rPr>
        <w:t>Toolbox</w:t>
      </w:r>
      <w:r w:rsidR="0029418A">
        <w:t>, d</w:t>
      </w:r>
      <w:r w:rsidR="00530F80">
        <w:t xml:space="preserve">rag a </w:t>
      </w:r>
      <w:r w:rsidR="00530F80" w:rsidRPr="0029418A">
        <w:rPr>
          <w:b/>
        </w:rPr>
        <w:t>Block</w:t>
      </w:r>
      <w:r w:rsidR="00530F80">
        <w:t xml:space="preserve"> </w:t>
      </w:r>
      <w:r w:rsidR="0029418A">
        <w:rPr>
          <w:noProof/>
        </w:rPr>
        <w:drawing>
          <wp:inline distT="0" distB="0" distL="0" distR="0">
            <wp:extent cx="142875" cy="104775"/>
            <wp:effectExtent l="19050" t="0" r="9525" b="0"/>
            <wp:docPr id="254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418A">
        <w:t xml:space="preserve"> </w:t>
      </w:r>
      <w:r w:rsidR="00530F80">
        <w:t xml:space="preserve">under the title </w:t>
      </w:r>
      <w:r w:rsidR="0029418A">
        <w:t>and drop it when you see the blinking line on the right side of the title box</w:t>
      </w:r>
    </w:p>
    <w:p w:rsidR="0029418A" w:rsidRPr="00CE2D79" w:rsidRDefault="00E21EC7" w:rsidP="0029418A">
      <w:pPr>
        <w:pStyle w:val="NoSpacing"/>
        <w:rPr>
          <w:sz w:val="16"/>
        </w:rPr>
      </w:pPr>
      <w:r w:rsidRPr="00E21EC7">
        <w:rPr>
          <w:noProof/>
        </w:rPr>
        <w:pict>
          <v:shape id="_x0000_s1132" type="#_x0000_t32" style="position:absolute;margin-left:360.75pt;margin-top:2.15pt;width:96pt;height:18pt;z-index:251745280" o:connectortype="straight">
            <v:stroke endarrow="block"/>
          </v:shape>
        </w:pict>
      </w:r>
      <w:r w:rsidRPr="00E21EC7">
        <w:rPr>
          <w:noProof/>
        </w:rPr>
        <w:pict>
          <v:oval id="_x0000_s1123" style="position:absolute;margin-left:386.25pt;margin-top:2.15pt;width:91.5pt;height:42pt;z-index:251738112" strokecolor="red" strokeweight="1.5pt">
            <v:fill opacity="0"/>
          </v:oval>
        </w:pict>
      </w:r>
    </w:p>
    <w:p w:rsidR="0029418A" w:rsidRDefault="0029418A" w:rsidP="0029418A">
      <w:pPr>
        <w:tabs>
          <w:tab w:val="left" w:pos="720"/>
        </w:tabs>
      </w:pPr>
      <w:r>
        <w:rPr>
          <w:noProof/>
        </w:rPr>
        <w:drawing>
          <wp:inline distT="0" distB="0" distL="0" distR="0">
            <wp:extent cx="5912523" cy="990600"/>
            <wp:effectExtent l="19050" t="0" r="0" b="0"/>
            <wp:docPr id="250" name="Picture 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5999" cy="99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F80" w:rsidRPr="0029418A" w:rsidRDefault="00E21EC7" w:rsidP="00577F81">
      <w:pPr>
        <w:pStyle w:val="ListParagraph"/>
        <w:numPr>
          <w:ilvl w:val="2"/>
          <w:numId w:val="1"/>
        </w:numPr>
        <w:tabs>
          <w:tab w:val="left" w:pos="720"/>
        </w:tabs>
      </w:pPr>
      <w:r>
        <w:rPr>
          <w:noProof/>
        </w:rPr>
        <w:pict>
          <v:shape id="_x0000_s1133" type="#_x0000_t32" style="position:absolute;left:0;text-align:left;margin-left:17.25pt;margin-top:31.45pt;width:123pt;height:33.75pt;flip:x;z-index:251746304" o:connectortype="straight">
            <v:stroke endarrow="block"/>
          </v:shape>
        </w:pict>
      </w:r>
      <w:r w:rsidR="00530F80">
        <w:t xml:space="preserve">Then drag </w:t>
      </w:r>
      <w:r w:rsidR="00A929E3">
        <w:t xml:space="preserve">a </w:t>
      </w:r>
      <w:r w:rsidR="00A929E3" w:rsidRPr="00A929E3">
        <w:rPr>
          <w:b/>
        </w:rPr>
        <w:t>Table</w:t>
      </w:r>
      <w:r w:rsidR="00CE2D79">
        <w:t xml:space="preserve"> </w:t>
      </w:r>
      <w:r w:rsidR="00CE2D79">
        <w:rPr>
          <w:noProof/>
        </w:rPr>
        <w:drawing>
          <wp:inline distT="0" distB="0" distL="0" distR="0">
            <wp:extent cx="123825" cy="123825"/>
            <wp:effectExtent l="19050" t="0" r="9525" b="0"/>
            <wp:docPr id="45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2D79">
        <w:t xml:space="preserve"> </w:t>
      </w:r>
      <w:r w:rsidR="00A929E3">
        <w:t xml:space="preserve">into the </w:t>
      </w:r>
      <w:r w:rsidR="00A929E3" w:rsidRPr="00A929E3">
        <w:rPr>
          <w:b/>
        </w:rPr>
        <w:t>Block</w:t>
      </w:r>
      <w:r w:rsidR="00C55975">
        <w:t xml:space="preserve"> and drop it when you see a blinking line on </w:t>
      </w:r>
      <w:r w:rsidR="003D0F41">
        <w:t>the</w:t>
      </w:r>
      <w:r w:rsidR="00C55975">
        <w:t xml:space="preserve"> left side of the block</w:t>
      </w:r>
    </w:p>
    <w:p w:rsidR="0029418A" w:rsidRDefault="00E21EC7" w:rsidP="0029418A">
      <w:pPr>
        <w:tabs>
          <w:tab w:val="left" w:pos="720"/>
        </w:tabs>
      </w:pPr>
      <w:r>
        <w:rPr>
          <w:noProof/>
        </w:rPr>
        <w:pict>
          <v:oval id="_x0000_s1124" style="position:absolute;margin-left:1.2pt;margin-top:7.45pt;width:64.05pt;height:27.75pt;z-index:251739136" strokecolor="red" strokeweight="1.5pt">
            <v:fill opacity="0"/>
          </v:oval>
        </w:pict>
      </w:r>
      <w:r w:rsidR="00C55975">
        <w:rPr>
          <w:noProof/>
        </w:rPr>
        <w:drawing>
          <wp:inline distT="0" distB="0" distL="0" distR="0">
            <wp:extent cx="5802630" cy="1104900"/>
            <wp:effectExtent l="19050" t="0" r="7620" b="0"/>
            <wp:docPr id="255" name="Picture 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263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9E3" w:rsidRDefault="00A929E3" w:rsidP="00577F81">
      <w:pPr>
        <w:pStyle w:val="ListParagraph"/>
        <w:numPr>
          <w:ilvl w:val="2"/>
          <w:numId w:val="1"/>
        </w:numPr>
        <w:tabs>
          <w:tab w:val="left" w:pos="720"/>
        </w:tabs>
      </w:pPr>
      <w:r>
        <w:t>Make the Table 2 Columns and 1 Row</w:t>
      </w:r>
    </w:p>
    <w:p w:rsidR="00C55975" w:rsidRDefault="00C55975" w:rsidP="00577F81">
      <w:pPr>
        <w:pStyle w:val="ListParagraph"/>
        <w:numPr>
          <w:ilvl w:val="2"/>
          <w:numId w:val="1"/>
        </w:numPr>
        <w:tabs>
          <w:tab w:val="left" w:pos="720"/>
        </w:tabs>
      </w:pPr>
      <w:r>
        <w:t xml:space="preserve">Click </w:t>
      </w:r>
      <w:r w:rsidRPr="00C55975">
        <w:rPr>
          <w:b/>
        </w:rPr>
        <w:t>OK</w:t>
      </w:r>
    </w:p>
    <w:p w:rsidR="00C55975" w:rsidRDefault="00C55975" w:rsidP="00CE2D79">
      <w:pPr>
        <w:tabs>
          <w:tab w:val="left" w:pos="720"/>
        </w:tabs>
        <w:ind w:left="1440"/>
      </w:pPr>
      <w:r>
        <w:rPr>
          <w:noProof/>
        </w:rPr>
        <w:drawing>
          <wp:inline distT="0" distB="0" distL="0" distR="0">
            <wp:extent cx="1445079" cy="1657350"/>
            <wp:effectExtent l="19050" t="0" r="2721" b="0"/>
            <wp:docPr id="32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079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BD3" w:rsidRPr="00C55975" w:rsidRDefault="00A929E3" w:rsidP="00577F81">
      <w:pPr>
        <w:pStyle w:val="ListParagraph"/>
        <w:numPr>
          <w:ilvl w:val="1"/>
          <w:numId w:val="1"/>
        </w:numPr>
        <w:tabs>
          <w:tab w:val="left" w:pos="720"/>
        </w:tabs>
        <w:ind w:hanging="720"/>
      </w:pPr>
      <w:r>
        <w:t>Still in</w:t>
      </w:r>
      <w:r w:rsidR="00870BD3">
        <w:t xml:space="preserve"> </w:t>
      </w:r>
      <w:r w:rsidR="00870BD3" w:rsidRPr="0029418A">
        <w:rPr>
          <w:b/>
        </w:rPr>
        <w:t>Toolbox</w:t>
      </w:r>
      <w:r>
        <w:t>,</w:t>
      </w:r>
      <w:r w:rsidR="00870BD3">
        <w:t xml:space="preserve"> </w:t>
      </w:r>
      <w:r>
        <w:t>drag an</w:t>
      </w:r>
      <w:r w:rsidR="00870BD3">
        <w:t xml:space="preserve"> </w:t>
      </w:r>
      <w:r w:rsidR="00870BD3" w:rsidRPr="0029418A">
        <w:rPr>
          <w:b/>
        </w:rPr>
        <w:t>Image</w:t>
      </w:r>
      <w:r w:rsidR="00C55975">
        <w:rPr>
          <w:b/>
        </w:rPr>
        <w:t xml:space="preserve"> </w:t>
      </w:r>
      <w:r w:rsidR="00C55975">
        <w:rPr>
          <w:b/>
          <w:noProof/>
        </w:rPr>
        <w:drawing>
          <wp:inline distT="0" distB="0" distL="0" distR="0">
            <wp:extent cx="133350" cy="133350"/>
            <wp:effectExtent l="19050" t="0" r="0" b="0"/>
            <wp:docPr id="33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to the right cell of the </w:t>
      </w:r>
      <w:r w:rsidRPr="00C55975">
        <w:rPr>
          <w:b/>
        </w:rPr>
        <w:t>Table</w:t>
      </w:r>
    </w:p>
    <w:p w:rsidR="00C55975" w:rsidRDefault="00E21EC7" w:rsidP="00C55975">
      <w:pPr>
        <w:tabs>
          <w:tab w:val="left" w:pos="720"/>
        </w:tabs>
      </w:pPr>
      <w:r>
        <w:rPr>
          <w:noProof/>
        </w:rPr>
        <w:pict>
          <v:oval id="_x0000_s1125" style="position:absolute;margin-left:261.75pt;margin-top:19.8pt;width:64.5pt;height:26.25pt;z-index:251740160" strokecolor="red" strokeweight="1.5pt">
            <v:fill opacity="0"/>
          </v:oval>
        </w:pict>
      </w:r>
      <w:r w:rsidR="00CE2D79">
        <w:rPr>
          <w:noProof/>
        </w:rPr>
        <w:drawing>
          <wp:inline distT="0" distB="0" distL="0" distR="0">
            <wp:extent cx="6126480" cy="1363345"/>
            <wp:effectExtent l="19050" t="0" r="7620" b="0"/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136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9E3" w:rsidRDefault="00A929E3" w:rsidP="00577F81">
      <w:pPr>
        <w:pStyle w:val="ListParagraph"/>
        <w:numPr>
          <w:ilvl w:val="2"/>
          <w:numId w:val="1"/>
        </w:numPr>
        <w:tabs>
          <w:tab w:val="left" w:pos="720"/>
        </w:tabs>
      </w:pPr>
      <w:r>
        <w:t xml:space="preserve">Highlight the cell and click the </w:t>
      </w:r>
      <w:r w:rsidR="00DD6AD1" w:rsidRPr="00DD6AD1">
        <w:rPr>
          <w:b/>
        </w:rPr>
        <w:t>Center</w:t>
      </w:r>
      <w:r w:rsidR="00C55975">
        <w:t xml:space="preserve"> </w:t>
      </w:r>
      <w:r w:rsidR="00DD6AD1">
        <w:rPr>
          <w:noProof/>
        </w:rPr>
        <w:drawing>
          <wp:inline distT="0" distB="0" distL="0" distR="0">
            <wp:extent cx="133350" cy="104775"/>
            <wp:effectExtent l="19050" t="0" r="0" b="0"/>
            <wp:docPr id="48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button in the toolbar</w:t>
      </w:r>
    </w:p>
    <w:p w:rsidR="009200E7" w:rsidRDefault="009200E7" w:rsidP="009200E7">
      <w:pPr>
        <w:tabs>
          <w:tab w:val="left" w:pos="720"/>
        </w:tabs>
      </w:pPr>
    </w:p>
    <w:p w:rsidR="00495EA9" w:rsidRDefault="00495EA9" w:rsidP="00577F81">
      <w:pPr>
        <w:pStyle w:val="ListParagraph"/>
        <w:numPr>
          <w:ilvl w:val="1"/>
          <w:numId w:val="1"/>
        </w:numPr>
        <w:tabs>
          <w:tab w:val="left" w:pos="720"/>
        </w:tabs>
        <w:ind w:hanging="720"/>
      </w:pPr>
      <w:r>
        <w:lastRenderedPageBreak/>
        <w:t xml:space="preserve">Open another browser session </w:t>
      </w:r>
    </w:p>
    <w:p w:rsidR="00DD6AD1" w:rsidRDefault="00495EA9" w:rsidP="00577F81">
      <w:pPr>
        <w:pStyle w:val="ListParagraph"/>
        <w:numPr>
          <w:ilvl w:val="2"/>
          <w:numId w:val="1"/>
        </w:numPr>
        <w:tabs>
          <w:tab w:val="left" w:pos="720"/>
        </w:tabs>
      </w:pPr>
      <w:r>
        <w:t xml:space="preserve">If have an image already chosen, go to its URL </w:t>
      </w:r>
    </w:p>
    <w:p w:rsidR="00DD6AD1" w:rsidRDefault="00495EA9" w:rsidP="00577F81">
      <w:pPr>
        <w:pStyle w:val="ListParagraph"/>
        <w:numPr>
          <w:ilvl w:val="2"/>
          <w:numId w:val="1"/>
        </w:numPr>
        <w:tabs>
          <w:tab w:val="left" w:pos="720"/>
        </w:tabs>
      </w:pPr>
      <w:r>
        <w:t xml:space="preserve">OR go to </w:t>
      </w:r>
      <w:hyperlink r:id="rId88" w:history="1">
        <w:r w:rsidRPr="009629CB">
          <w:rPr>
            <w:rStyle w:val="Hyperlink"/>
          </w:rPr>
          <w:t>www.udel.edu/PR/UDaily/small%20images/</w:t>
        </w:r>
      </w:hyperlink>
      <w:r>
        <w:t xml:space="preserve"> </w:t>
      </w:r>
    </w:p>
    <w:p w:rsidR="00DD6AD1" w:rsidRDefault="00DD6AD1" w:rsidP="00577F81">
      <w:pPr>
        <w:pStyle w:val="ListParagraph"/>
        <w:numPr>
          <w:ilvl w:val="3"/>
          <w:numId w:val="23"/>
        </w:numPr>
        <w:tabs>
          <w:tab w:val="left" w:pos="720"/>
        </w:tabs>
        <w:ind w:left="1980" w:hanging="180"/>
      </w:pPr>
      <w:r>
        <w:t>A list of images will appear, click on the links to find one you like</w:t>
      </w:r>
    </w:p>
    <w:p w:rsidR="00495EA9" w:rsidRDefault="00495EA9" w:rsidP="00577F81">
      <w:pPr>
        <w:pStyle w:val="ListParagraph"/>
        <w:numPr>
          <w:ilvl w:val="3"/>
          <w:numId w:val="23"/>
        </w:numPr>
        <w:tabs>
          <w:tab w:val="left" w:pos="720"/>
        </w:tabs>
        <w:ind w:left="1980" w:hanging="180"/>
      </w:pPr>
      <w:r>
        <w:t>Click the image and copy the URL</w:t>
      </w:r>
    </w:p>
    <w:p w:rsidR="00397273" w:rsidRDefault="00397273" w:rsidP="00577F81">
      <w:pPr>
        <w:pStyle w:val="ListParagraph"/>
        <w:numPr>
          <w:ilvl w:val="1"/>
          <w:numId w:val="1"/>
        </w:numPr>
        <w:tabs>
          <w:tab w:val="left" w:pos="720"/>
        </w:tabs>
        <w:ind w:hanging="720"/>
      </w:pPr>
      <w:r>
        <w:t xml:space="preserve">Go back to </w:t>
      </w:r>
      <w:r w:rsidR="00BA61FD">
        <w:t xml:space="preserve">your </w:t>
      </w:r>
      <w:r>
        <w:t>Cognos</w:t>
      </w:r>
      <w:r w:rsidR="00BA61FD">
        <w:t xml:space="preserve"> report</w:t>
      </w:r>
    </w:p>
    <w:p w:rsidR="00870BD3" w:rsidRDefault="00495EA9" w:rsidP="00577F81">
      <w:pPr>
        <w:pStyle w:val="ListParagraph"/>
        <w:numPr>
          <w:ilvl w:val="1"/>
          <w:numId w:val="1"/>
        </w:numPr>
        <w:tabs>
          <w:tab w:val="left" w:pos="720"/>
        </w:tabs>
        <w:ind w:hanging="720"/>
      </w:pPr>
      <w:r>
        <w:t xml:space="preserve">Click the </w:t>
      </w:r>
      <w:r w:rsidRPr="00495EA9">
        <w:rPr>
          <w:b/>
        </w:rPr>
        <w:t>Image</w:t>
      </w:r>
      <w:r>
        <w:t xml:space="preserve"> in the work area and go to </w:t>
      </w:r>
      <w:r w:rsidRPr="00495EA9">
        <w:rPr>
          <w:b/>
        </w:rPr>
        <w:t>Properties</w:t>
      </w:r>
    </w:p>
    <w:p w:rsidR="00DD6AD1" w:rsidRDefault="00495EA9" w:rsidP="00577F81">
      <w:pPr>
        <w:pStyle w:val="ListParagraph"/>
        <w:numPr>
          <w:ilvl w:val="2"/>
          <w:numId w:val="1"/>
        </w:numPr>
        <w:tabs>
          <w:tab w:val="left" w:pos="720"/>
        </w:tabs>
      </w:pPr>
      <w:r>
        <w:t xml:space="preserve">Under </w:t>
      </w:r>
      <w:r w:rsidRPr="00495EA9">
        <w:rPr>
          <w:b/>
        </w:rPr>
        <w:t>URL Source</w:t>
      </w:r>
      <w:r>
        <w:rPr>
          <w:b/>
        </w:rPr>
        <w:t xml:space="preserve">, </w:t>
      </w:r>
      <w:r w:rsidRPr="00495EA9">
        <w:t>click</w:t>
      </w:r>
      <w:r>
        <w:rPr>
          <w:b/>
        </w:rPr>
        <w:t xml:space="preserve"> </w:t>
      </w:r>
      <w:r w:rsidRPr="00495EA9">
        <w:rPr>
          <w:b/>
        </w:rPr>
        <w:t>URL</w:t>
      </w:r>
      <w:r>
        <w:t xml:space="preserve"> and then click the </w:t>
      </w:r>
      <w:r w:rsidRPr="00495EA9">
        <w:rPr>
          <w:b/>
        </w:rPr>
        <w:t>Ellipses</w:t>
      </w:r>
      <w:r w:rsidR="00BA61FD">
        <w:rPr>
          <w:b/>
        </w:rPr>
        <w:t xml:space="preserve"> </w:t>
      </w:r>
      <w:r w:rsidR="00BA61FD">
        <w:rPr>
          <w:b/>
          <w:noProof/>
        </w:rPr>
        <w:drawing>
          <wp:inline distT="0" distB="0" distL="0" distR="0">
            <wp:extent cx="171450" cy="152400"/>
            <wp:effectExtent l="19050" t="0" r="0" b="0"/>
            <wp:docPr id="46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EA9" w:rsidRPr="00DD6AD1" w:rsidRDefault="00495EA9" w:rsidP="00577F81">
      <w:pPr>
        <w:pStyle w:val="ListParagraph"/>
        <w:numPr>
          <w:ilvl w:val="2"/>
          <w:numId w:val="1"/>
        </w:numPr>
        <w:tabs>
          <w:tab w:val="left" w:pos="720"/>
        </w:tabs>
      </w:pPr>
      <w:r>
        <w:t xml:space="preserve">In the </w:t>
      </w:r>
      <w:r w:rsidRPr="00495EA9">
        <w:rPr>
          <w:b/>
        </w:rPr>
        <w:t>Image URL</w:t>
      </w:r>
      <w:r>
        <w:t xml:space="preserve"> window, paste the URL of your image and click </w:t>
      </w:r>
      <w:r w:rsidRPr="00495EA9">
        <w:rPr>
          <w:b/>
        </w:rPr>
        <w:t>OK</w:t>
      </w:r>
    </w:p>
    <w:p w:rsidR="00DD6AD1" w:rsidRDefault="00DD6AD1" w:rsidP="00DD6AD1">
      <w:pPr>
        <w:tabs>
          <w:tab w:val="left" w:pos="720"/>
        </w:tabs>
        <w:ind w:left="1440"/>
      </w:pPr>
      <w:r w:rsidRPr="00DD6AD1">
        <w:rPr>
          <w:noProof/>
        </w:rPr>
        <w:drawing>
          <wp:inline distT="0" distB="0" distL="0" distR="0">
            <wp:extent cx="3800475" cy="876300"/>
            <wp:effectExtent l="19050" t="0" r="9525" b="0"/>
            <wp:docPr id="50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AD1" w:rsidRPr="00DD6AD1" w:rsidRDefault="00DD6AD1" w:rsidP="00577F81">
      <w:pPr>
        <w:pStyle w:val="ListParagraph"/>
        <w:numPr>
          <w:ilvl w:val="0"/>
          <w:numId w:val="24"/>
        </w:numPr>
        <w:tabs>
          <w:tab w:val="left" w:pos="720"/>
        </w:tabs>
      </w:pPr>
      <w:r>
        <w:t xml:space="preserve">Your work area will look like </w:t>
      </w:r>
      <w:r w:rsidR="003D0F41">
        <w:t>this</w:t>
      </w:r>
    </w:p>
    <w:p w:rsidR="00DD6AD1" w:rsidRPr="00495EA9" w:rsidRDefault="00E21EC7" w:rsidP="00DD6AD1">
      <w:pPr>
        <w:tabs>
          <w:tab w:val="left" w:pos="720"/>
        </w:tabs>
        <w:ind w:left="360"/>
      </w:pPr>
      <w:r>
        <w:rPr>
          <w:noProof/>
        </w:rPr>
        <w:pict>
          <v:oval id="_x0000_s1127" style="position:absolute;left:0;text-align:left;margin-left:327.75pt;margin-top:18.85pt;width:30.75pt;height:26.25pt;z-index:251741184" strokecolor="red" strokeweight="1.5pt">
            <v:fill opacity="0"/>
          </v:oval>
        </w:pict>
      </w:r>
      <w:r w:rsidR="00DD6AD1">
        <w:rPr>
          <w:noProof/>
        </w:rPr>
        <w:drawing>
          <wp:inline distT="0" distB="0" distL="0" distR="0">
            <wp:extent cx="5697855" cy="1424464"/>
            <wp:effectExtent l="1905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855" cy="1424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EA9" w:rsidRPr="00495EA9" w:rsidRDefault="00495EA9" w:rsidP="00577F81">
      <w:pPr>
        <w:pStyle w:val="ListParagraph"/>
        <w:numPr>
          <w:ilvl w:val="1"/>
          <w:numId w:val="1"/>
        </w:numPr>
        <w:tabs>
          <w:tab w:val="left" w:pos="720"/>
        </w:tabs>
        <w:ind w:hanging="720"/>
      </w:pPr>
      <w:r>
        <w:rPr>
          <w:b/>
        </w:rPr>
        <w:t xml:space="preserve">Save </w:t>
      </w:r>
      <w:r w:rsidRPr="00495EA9">
        <w:t>your work</w:t>
      </w:r>
    </w:p>
    <w:p w:rsidR="00495EA9" w:rsidRDefault="00495EA9" w:rsidP="00495EA9">
      <w:pPr>
        <w:pStyle w:val="ListParagraph"/>
        <w:tabs>
          <w:tab w:val="left" w:pos="720"/>
        </w:tabs>
        <w:ind w:left="1440"/>
        <w:rPr>
          <w:b/>
        </w:rPr>
      </w:pPr>
    </w:p>
    <w:p w:rsidR="0096684E" w:rsidRDefault="0096684E" w:rsidP="00495EA9">
      <w:pPr>
        <w:pStyle w:val="ListParagraph"/>
        <w:tabs>
          <w:tab w:val="left" w:pos="720"/>
        </w:tabs>
        <w:ind w:left="1440"/>
        <w:rPr>
          <w:b/>
        </w:rPr>
      </w:pPr>
    </w:p>
    <w:p w:rsidR="00495EA9" w:rsidRPr="007C0633" w:rsidRDefault="001C33D5" w:rsidP="00577F81">
      <w:pPr>
        <w:pStyle w:val="ListParagraph"/>
        <w:numPr>
          <w:ilvl w:val="0"/>
          <w:numId w:val="1"/>
        </w:numPr>
        <w:tabs>
          <w:tab w:val="left" w:pos="720"/>
        </w:tabs>
        <w:rPr>
          <w:b/>
        </w:rPr>
      </w:pPr>
      <w:r w:rsidRPr="007C0633">
        <w:rPr>
          <w:b/>
        </w:rPr>
        <w:t>Add Row Count to header</w:t>
      </w:r>
    </w:p>
    <w:p w:rsidR="00FE7FE4" w:rsidRDefault="00FE7FE4" w:rsidP="00577F81">
      <w:pPr>
        <w:pStyle w:val="ListParagraph"/>
        <w:numPr>
          <w:ilvl w:val="1"/>
          <w:numId w:val="1"/>
        </w:numPr>
        <w:tabs>
          <w:tab w:val="left" w:pos="720"/>
        </w:tabs>
        <w:ind w:hanging="720"/>
      </w:pPr>
      <w:r>
        <w:t xml:space="preserve">From the </w:t>
      </w:r>
      <w:r w:rsidRPr="00495EA9">
        <w:rPr>
          <w:b/>
        </w:rPr>
        <w:t>Toolbox</w:t>
      </w:r>
      <w:r>
        <w:t>:</w:t>
      </w:r>
    </w:p>
    <w:p w:rsidR="00FE7FE4" w:rsidRDefault="00FE7FE4" w:rsidP="00577F81">
      <w:pPr>
        <w:pStyle w:val="ListParagraph"/>
        <w:numPr>
          <w:ilvl w:val="2"/>
          <w:numId w:val="1"/>
        </w:numPr>
        <w:tabs>
          <w:tab w:val="left" w:pos="720"/>
        </w:tabs>
      </w:pPr>
      <w:r>
        <w:t xml:space="preserve">Drag a </w:t>
      </w:r>
      <w:r w:rsidRPr="00A929E3">
        <w:rPr>
          <w:b/>
        </w:rPr>
        <w:t>Block</w:t>
      </w:r>
      <w:r>
        <w:t xml:space="preserve"> under the title </w:t>
      </w:r>
    </w:p>
    <w:p w:rsidR="00FE7FE4" w:rsidRDefault="00FE7FE4" w:rsidP="00577F81">
      <w:pPr>
        <w:pStyle w:val="ListParagraph"/>
        <w:numPr>
          <w:ilvl w:val="2"/>
          <w:numId w:val="1"/>
        </w:numPr>
        <w:tabs>
          <w:tab w:val="left" w:pos="720"/>
        </w:tabs>
      </w:pPr>
      <w:r>
        <w:t xml:space="preserve">Then drag a </w:t>
      </w:r>
      <w:r w:rsidRPr="00A929E3">
        <w:rPr>
          <w:b/>
        </w:rPr>
        <w:t>Table</w:t>
      </w:r>
      <w:r>
        <w:t xml:space="preserve"> into the </w:t>
      </w:r>
      <w:r w:rsidRPr="00A929E3">
        <w:rPr>
          <w:b/>
        </w:rPr>
        <w:t>Block</w:t>
      </w:r>
    </w:p>
    <w:p w:rsidR="00FE7FE4" w:rsidRPr="0096684E" w:rsidRDefault="00FE7FE4" w:rsidP="00577F81">
      <w:pPr>
        <w:pStyle w:val="ListParagraph"/>
        <w:numPr>
          <w:ilvl w:val="2"/>
          <w:numId w:val="1"/>
        </w:numPr>
        <w:tabs>
          <w:tab w:val="left" w:pos="720"/>
        </w:tabs>
        <w:rPr>
          <w:b/>
        </w:rPr>
      </w:pPr>
      <w:r>
        <w:t>Make the Table 2 Columns and 1 Row</w:t>
      </w:r>
    </w:p>
    <w:p w:rsidR="0096684E" w:rsidRPr="0096684E" w:rsidRDefault="00E21EC7" w:rsidP="0096684E">
      <w:pPr>
        <w:tabs>
          <w:tab w:val="left" w:pos="720"/>
        </w:tabs>
        <w:rPr>
          <w:b/>
        </w:rPr>
      </w:pPr>
      <w:r w:rsidRPr="00E21EC7">
        <w:rPr>
          <w:noProof/>
        </w:rPr>
        <w:pict>
          <v:oval id="_x0000_s1128" style="position:absolute;margin-left:-6pt;margin-top:17.85pt;width:54.75pt;height:31.6pt;z-index:251742208" strokecolor="red" strokeweight="1.5pt">
            <v:fill opacity="0"/>
          </v:oval>
        </w:pict>
      </w:r>
      <w:r w:rsidR="0096684E">
        <w:rPr>
          <w:b/>
          <w:noProof/>
        </w:rPr>
        <w:drawing>
          <wp:inline distT="0" distB="0" distL="0" distR="0">
            <wp:extent cx="6126480" cy="1381760"/>
            <wp:effectExtent l="19050" t="0" r="7620" b="0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3D5" w:rsidRPr="001C33D5" w:rsidRDefault="001C33D5" w:rsidP="00577F81">
      <w:pPr>
        <w:pStyle w:val="ListParagraph"/>
        <w:numPr>
          <w:ilvl w:val="1"/>
          <w:numId w:val="1"/>
        </w:numPr>
        <w:tabs>
          <w:tab w:val="left" w:pos="720"/>
        </w:tabs>
        <w:ind w:hanging="720"/>
        <w:rPr>
          <w:b/>
        </w:rPr>
      </w:pPr>
      <w:r>
        <w:t xml:space="preserve">From the </w:t>
      </w:r>
      <w:r w:rsidRPr="00EB06B8">
        <w:rPr>
          <w:b/>
        </w:rPr>
        <w:t>Toolbox</w:t>
      </w:r>
      <w:r>
        <w:t xml:space="preserve">, drag a </w:t>
      </w:r>
      <w:r w:rsidRPr="00EB06B8">
        <w:rPr>
          <w:b/>
        </w:rPr>
        <w:t>Text Item</w:t>
      </w:r>
      <w:r>
        <w:t xml:space="preserve"> to the </w:t>
      </w:r>
      <w:r w:rsidR="00FE7FE4">
        <w:t>left table cell</w:t>
      </w:r>
    </w:p>
    <w:p w:rsidR="001C33D5" w:rsidRPr="0096684E" w:rsidRDefault="001C33D5" w:rsidP="00577F81">
      <w:pPr>
        <w:pStyle w:val="ListParagraph"/>
        <w:numPr>
          <w:ilvl w:val="2"/>
          <w:numId w:val="1"/>
        </w:numPr>
        <w:tabs>
          <w:tab w:val="left" w:pos="720"/>
        </w:tabs>
        <w:rPr>
          <w:b/>
        </w:rPr>
      </w:pPr>
      <w:r>
        <w:t xml:space="preserve">Type </w:t>
      </w:r>
      <w:r w:rsidRPr="001C33D5">
        <w:rPr>
          <w:b/>
        </w:rPr>
        <w:t>No. of Rows</w:t>
      </w:r>
      <w:r>
        <w:rPr>
          <w:b/>
        </w:rPr>
        <w:t>: [space]</w:t>
      </w:r>
      <w:r>
        <w:t xml:space="preserve"> in the </w:t>
      </w:r>
      <w:r w:rsidRPr="001C33D5">
        <w:rPr>
          <w:b/>
        </w:rPr>
        <w:t>Text</w:t>
      </w:r>
      <w:r>
        <w:t xml:space="preserve"> window</w:t>
      </w:r>
    </w:p>
    <w:p w:rsidR="0096684E" w:rsidRPr="001C33D5" w:rsidRDefault="0096684E" w:rsidP="00577F81">
      <w:pPr>
        <w:pStyle w:val="ListParagraph"/>
        <w:numPr>
          <w:ilvl w:val="2"/>
          <w:numId w:val="1"/>
        </w:numPr>
        <w:tabs>
          <w:tab w:val="left" w:pos="720"/>
        </w:tabs>
        <w:rPr>
          <w:b/>
        </w:rPr>
      </w:pPr>
      <w:r>
        <w:t xml:space="preserve">Click </w:t>
      </w:r>
      <w:r w:rsidRPr="0096684E">
        <w:rPr>
          <w:b/>
        </w:rPr>
        <w:t>OK</w:t>
      </w:r>
    </w:p>
    <w:p w:rsidR="001C33D5" w:rsidRPr="00EB06B8" w:rsidRDefault="00EB06B8" w:rsidP="00577F81">
      <w:pPr>
        <w:pStyle w:val="NoSpacing"/>
        <w:numPr>
          <w:ilvl w:val="1"/>
          <w:numId w:val="1"/>
        </w:numPr>
        <w:ind w:left="720"/>
        <w:rPr>
          <w:b/>
        </w:rPr>
      </w:pPr>
      <w:r w:rsidRPr="00EB06B8">
        <w:lastRenderedPageBreak/>
        <w:t>From the</w:t>
      </w:r>
      <w:r>
        <w:rPr>
          <w:b/>
        </w:rPr>
        <w:t xml:space="preserve"> Toolbox, </w:t>
      </w:r>
      <w:r w:rsidRPr="00EB06B8">
        <w:t>drag a</w:t>
      </w:r>
      <w:r>
        <w:rPr>
          <w:b/>
        </w:rPr>
        <w:t xml:space="preserve"> Query Calculation </w:t>
      </w:r>
      <w:r>
        <w:t xml:space="preserve">to right </w:t>
      </w:r>
      <w:r w:rsidR="00FE7FE4">
        <w:t>table cell</w:t>
      </w:r>
    </w:p>
    <w:p w:rsidR="00EB06B8" w:rsidRPr="00EB06B8" w:rsidRDefault="00EB06B8" w:rsidP="00577F81">
      <w:pPr>
        <w:pStyle w:val="NoSpacing"/>
        <w:numPr>
          <w:ilvl w:val="0"/>
          <w:numId w:val="24"/>
        </w:numPr>
      </w:pPr>
      <w:r>
        <w:t xml:space="preserve">Call it </w:t>
      </w:r>
      <w:r w:rsidRPr="0096684E">
        <w:rPr>
          <w:i/>
        </w:rPr>
        <w:t>Row Count</w:t>
      </w:r>
    </w:p>
    <w:p w:rsidR="0096684E" w:rsidRDefault="00EB06B8" w:rsidP="00577F81">
      <w:pPr>
        <w:pStyle w:val="NoSpacing"/>
        <w:numPr>
          <w:ilvl w:val="0"/>
          <w:numId w:val="24"/>
        </w:numPr>
      </w:pPr>
      <w:r>
        <w:t xml:space="preserve">Click </w:t>
      </w:r>
      <w:r w:rsidRPr="0096684E">
        <w:rPr>
          <w:b/>
        </w:rPr>
        <w:t>OK</w:t>
      </w:r>
    </w:p>
    <w:p w:rsidR="0096684E" w:rsidRPr="007C0633" w:rsidRDefault="00E21EC7" w:rsidP="0096684E">
      <w:pPr>
        <w:pStyle w:val="NoSpacing"/>
        <w:rPr>
          <w:sz w:val="16"/>
        </w:rPr>
      </w:pPr>
      <w:r w:rsidRPr="00E21EC7">
        <w:rPr>
          <w:noProof/>
        </w:rPr>
        <w:pict>
          <v:oval id="_x0000_s1129" style="position:absolute;margin-left:396.75pt;margin-top:7.95pt;width:69.75pt;height:39.85pt;z-index:251743232" strokecolor="red" strokeweight="1.5pt">
            <v:fill opacity="0"/>
          </v:oval>
        </w:pict>
      </w:r>
    </w:p>
    <w:p w:rsidR="00EB06B8" w:rsidRPr="0096684E" w:rsidRDefault="0096684E" w:rsidP="0096684E">
      <w:pPr>
        <w:tabs>
          <w:tab w:val="left" w:pos="720"/>
        </w:tabs>
        <w:ind w:left="360"/>
        <w:rPr>
          <w:b/>
        </w:rPr>
      </w:pPr>
      <w:r>
        <w:rPr>
          <w:noProof/>
        </w:rPr>
        <w:drawing>
          <wp:inline distT="0" distB="0" distL="0" distR="0">
            <wp:extent cx="5821680" cy="971550"/>
            <wp:effectExtent l="19050" t="0" r="7620" b="0"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6B8" w:rsidRPr="00FE7FE4" w:rsidRDefault="00BE3CEA" w:rsidP="00577F81">
      <w:pPr>
        <w:pStyle w:val="ListParagraph"/>
        <w:numPr>
          <w:ilvl w:val="1"/>
          <w:numId w:val="1"/>
        </w:numPr>
        <w:tabs>
          <w:tab w:val="left" w:pos="720"/>
        </w:tabs>
        <w:ind w:hanging="720"/>
        <w:rPr>
          <w:b/>
        </w:rPr>
      </w:pPr>
      <w:r>
        <w:t>Create the expression</w:t>
      </w:r>
    </w:p>
    <w:p w:rsidR="00BE3CEA" w:rsidRPr="00BE3CEA" w:rsidRDefault="00BE3CEA" w:rsidP="00577F81">
      <w:pPr>
        <w:pStyle w:val="ListParagraph"/>
        <w:numPr>
          <w:ilvl w:val="2"/>
          <w:numId w:val="1"/>
        </w:numPr>
        <w:tabs>
          <w:tab w:val="left" w:pos="720"/>
        </w:tabs>
        <w:rPr>
          <w:b/>
        </w:rPr>
      </w:pPr>
      <w:r>
        <w:t xml:space="preserve">In the Expression box, type: </w:t>
      </w:r>
      <w:r w:rsidRPr="00BE3CEA">
        <w:rPr>
          <w:b/>
        </w:rPr>
        <w:t>count(</w:t>
      </w:r>
    </w:p>
    <w:p w:rsidR="00FE7FE4" w:rsidRPr="00BE3CEA" w:rsidRDefault="00BE3CEA" w:rsidP="00577F81">
      <w:pPr>
        <w:pStyle w:val="ListParagraph"/>
        <w:numPr>
          <w:ilvl w:val="2"/>
          <w:numId w:val="1"/>
        </w:numPr>
        <w:tabs>
          <w:tab w:val="left" w:pos="720"/>
        </w:tabs>
        <w:rPr>
          <w:b/>
        </w:rPr>
      </w:pPr>
      <w:r w:rsidRPr="00BE3CEA">
        <w:t>Click the</w:t>
      </w:r>
      <w:r>
        <w:rPr>
          <w:b/>
        </w:rPr>
        <w:t xml:space="preserve"> Queries </w:t>
      </w:r>
      <w:r w:rsidRPr="00BE3CEA">
        <w:t>tab</w:t>
      </w:r>
      <w:r>
        <w:t xml:space="preserve"> and double-click </w:t>
      </w:r>
      <w:r w:rsidRPr="00BE3CEA">
        <w:rPr>
          <w:b/>
        </w:rPr>
        <w:t>PURPOSE</w:t>
      </w:r>
      <w:r>
        <w:t xml:space="preserve"> to add it</w:t>
      </w:r>
    </w:p>
    <w:p w:rsidR="00BE3CEA" w:rsidRPr="00BE3CEA" w:rsidRDefault="00BE3CEA" w:rsidP="00577F81">
      <w:pPr>
        <w:pStyle w:val="ListParagraph"/>
        <w:numPr>
          <w:ilvl w:val="2"/>
          <w:numId w:val="1"/>
        </w:numPr>
        <w:tabs>
          <w:tab w:val="left" w:pos="720"/>
        </w:tabs>
        <w:rPr>
          <w:b/>
        </w:rPr>
      </w:pPr>
      <w:r>
        <w:t>Type</w:t>
      </w:r>
      <w:r w:rsidR="00C70957">
        <w:t xml:space="preserve"> </w:t>
      </w:r>
      <w:r>
        <w:t xml:space="preserve"> </w:t>
      </w:r>
      <w:r w:rsidRPr="00BE3CEA">
        <w:rPr>
          <w:b/>
        </w:rPr>
        <w:t>)</w:t>
      </w:r>
      <w:r>
        <w:rPr>
          <w:b/>
        </w:rPr>
        <w:t xml:space="preserve">  </w:t>
      </w:r>
      <w:r w:rsidRPr="00BE3CEA">
        <w:t>after</w:t>
      </w:r>
      <w:r>
        <w:t xml:space="preserve"> the Purpose field</w:t>
      </w:r>
    </w:p>
    <w:p w:rsidR="00BE3CEA" w:rsidRPr="0096684E" w:rsidRDefault="00BE3CEA" w:rsidP="00577F81">
      <w:pPr>
        <w:pStyle w:val="ListParagraph"/>
        <w:numPr>
          <w:ilvl w:val="2"/>
          <w:numId w:val="1"/>
        </w:numPr>
        <w:tabs>
          <w:tab w:val="left" w:pos="720"/>
        </w:tabs>
        <w:rPr>
          <w:b/>
        </w:rPr>
      </w:pPr>
      <w:r>
        <w:t>The expression should look like this:</w:t>
      </w:r>
    </w:p>
    <w:p w:rsidR="0096684E" w:rsidRPr="0096684E" w:rsidRDefault="008A46F4" w:rsidP="0096684E">
      <w:pPr>
        <w:tabs>
          <w:tab w:val="left" w:pos="720"/>
        </w:tabs>
        <w:ind w:left="2160"/>
        <w:rPr>
          <w:b/>
        </w:rPr>
      </w:pPr>
      <w:r>
        <w:rPr>
          <w:b/>
          <w:noProof/>
        </w:rPr>
        <w:drawing>
          <wp:inline distT="0" distB="0" distL="0" distR="0">
            <wp:extent cx="1619250" cy="542925"/>
            <wp:effectExtent l="19050" t="0" r="0" b="0"/>
            <wp:docPr id="25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CEA" w:rsidRDefault="00BE3CEA" w:rsidP="00577F81">
      <w:pPr>
        <w:pStyle w:val="ListParagraph"/>
        <w:numPr>
          <w:ilvl w:val="2"/>
          <w:numId w:val="1"/>
        </w:numPr>
        <w:tabs>
          <w:tab w:val="left" w:pos="720"/>
        </w:tabs>
        <w:rPr>
          <w:b/>
        </w:rPr>
      </w:pPr>
      <w:r w:rsidRPr="00156E48">
        <w:rPr>
          <w:b/>
        </w:rPr>
        <w:t>Validate</w:t>
      </w:r>
      <w:r>
        <w:t xml:space="preserve"> </w:t>
      </w:r>
      <w:r w:rsidR="0096684E">
        <w:rPr>
          <w:noProof/>
        </w:rPr>
        <w:drawing>
          <wp:inline distT="0" distB="0" distL="0" distR="0">
            <wp:extent cx="133350" cy="133350"/>
            <wp:effectExtent l="19050" t="0" r="0" b="0"/>
            <wp:docPr id="62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684E">
        <w:t xml:space="preserve"> </w:t>
      </w:r>
      <w:r>
        <w:t xml:space="preserve">and click </w:t>
      </w:r>
      <w:r w:rsidRPr="00156E48">
        <w:rPr>
          <w:b/>
        </w:rPr>
        <w:t>OK</w:t>
      </w:r>
    </w:p>
    <w:p w:rsidR="007C0633" w:rsidRDefault="007C0633" w:rsidP="00577F81">
      <w:pPr>
        <w:pStyle w:val="ListParagraph"/>
        <w:numPr>
          <w:ilvl w:val="2"/>
          <w:numId w:val="1"/>
        </w:numPr>
        <w:tabs>
          <w:tab w:val="left" w:pos="720"/>
        </w:tabs>
        <w:rPr>
          <w:b/>
        </w:rPr>
      </w:pPr>
      <w:r w:rsidRPr="007C0633">
        <w:t>This message will appear</w:t>
      </w:r>
      <w:r>
        <w:rPr>
          <w:b/>
        </w:rPr>
        <w:t xml:space="preserve">, </w:t>
      </w:r>
      <w:r w:rsidRPr="007C0633">
        <w:t>click</w:t>
      </w:r>
      <w:r>
        <w:rPr>
          <w:b/>
        </w:rPr>
        <w:t xml:space="preserve"> OK</w:t>
      </w:r>
    </w:p>
    <w:p w:rsidR="007C0633" w:rsidRPr="007C0633" w:rsidRDefault="007C0633" w:rsidP="007C0633">
      <w:pPr>
        <w:tabs>
          <w:tab w:val="left" w:pos="720"/>
        </w:tabs>
        <w:ind w:left="1080"/>
        <w:rPr>
          <w:b/>
        </w:rPr>
      </w:pPr>
      <w:r>
        <w:rPr>
          <w:b/>
          <w:noProof/>
        </w:rPr>
        <w:drawing>
          <wp:inline distT="0" distB="0" distL="0" distR="0">
            <wp:extent cx="4248150" cy="979675"/>
            <wp:effectExtent l="19050" t="0" r="0" b="0"/>
            <wp:docPr id="25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97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8EC" w:rsidRPr="00AA48EC" w:rsidRDefault="00E21EC7" w:rsidP="00577F81">
      <w:pPr>
        <w:pStyle w:val="ListParagraph"/>
        <w:numPr>
          <w:ilvl w:val="1"/>
          <w:numId w:val="1"/>
        </w:numPr>
        <w:tabs>
          <w:tab w:val="left" w:pos="720"/>
        </w:tabs>
        <w:rPr>
          <w:b/>
        </w:rPr>
      </w:pPr>
      <w:r w:rsidRPr="00E21EC7">
        <w:rPr>
          <w:noProof/>
        </w:rPr>
        <w:pict>
          <v:shape id="_x0000_s1134" type="#_x0000_t32" style="position:absolute;left:0;text-align:left;margin-left:21pt;margin-top:46.3pt;width:65.25pt;height:54pt;flip:x;z-index:251747328" o:connectortype="straight">
            <v:stroke endarrow="block"/>
          </v:shape>
        </w:pict>
      </w:r>
      <w:r w:rsidR="00AA48EC">
        <w:t>From the Toolbox, a</w:t>
      </w:r>
      <w:r w:rsidR="00156E48">
        <w:t xml:space="preserve">dd </w:t>
      </w:r>
      <w:r w:rsidR="00156E48" w:rsidRPr="00AA48EC">
        <w:rPr>
          <w:b/>
        </w:rPr>
        <w:t>Row Number</w:t>
      </w:r>
      <w:r w:rsidR="00156E48">
        <w:t xml:space="preserve"> </w:t>
      </w:r>
      <w:r w:rsidR="00AA48EC">
        <w:rPr>
          <w:noProof/>
        </w:rPr>
        <w:drawing>
          <wp:inline distT="0" distB="0" distL="0" distR="0">
            <wp:extent cx="142875" cy="123825"/>
            <wp:effectExtent l="19050" t="0" r="9525" b="0"/>
            <wp:docPr id="63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48EC">
        <w:t xml:space="preserve"> to the report to verify your row count</w:t>
      </w:r>
      <w:r w:rsidR="00AA48EC">
        <w:rPr>
          <w:noProof/>
        </w:rPr>
        <w:t xml:space="preserve">, </w:t>
      </w:r>
      <w:r w:rsidR="00AA48EC">
        <w:t xml:space="preserve">drop </w:t>
      </w:r>
      <w:r w:rsidR="00AA48EC" w:rsidRPr="00156E48">
        <w:rPr>
          <w:b/>
        </w:rPr>
        <w:t>Row Number</w:t>
      </w:r>
      <w:r w:rsidR="00AA48EC">
        <w:t xml:space="preserve"> to the left of the first column</w:t>
      </w:r>
      <w:r w:rsidR="007F509A">
        <w:t xml:space="preserve"> when you see a </w:t>
      </w:r>
      <w:r w:rsidR="007F509A" w:rsidRPr="007F509A">
        <w:rPr>
          <w:i/>
        </w:rPr>
        <w:t>thin</w:t>
      </w:r>
      <w:r w:rsidR="007F509A">
        <w:t xml:space="preserve"> blinking line</w:t>
      </w:r>
    </w:p>
    <w:p w:rsidR="00156E48" w:rsidRPr="00AA48EC" w:rsidRDefault="00E21EC7" w:rsidP="008A46F4">
      <w:pPr>
        <w:tabs>
          <w:tab w:val="left" w:pos="720"/>
        </w:tabs>
        <w:rPr>
          <w:b/>
        </w:rPr>
      </w:pPr>
      <w:r>
        <w:rPr>
          <w:b/>
          <w:noProof/>
        </w:rPr>
        <w:pict>
          <v:oval id="_x0000_s1130" style="position:absolute;margin-left:-6.75pt;margin-top:21.2pt;width:47.25pt;height:62pt;z-index:251744256" strokecolor="red" strokeweight="1.5pt">
            <v:fill opacity="0"/>
          </v:oval>
        </w:pict>
      </w:r>
      <w:r w:rsidR="008A46F4">
        <w:rPr>
          <w:b/>
        </w:rPr>
        <w:t xml:space="preserve">   </w:t>
      </w:r>
      <w:r w:rsidR="00AA48EC">
        <w:rPr>
          <w:b/>
          <w:noProof/>
        </w:rPr>
        <w:drawing>
          <wp:inline distT="0" distB="0" distL="0" distR="0">
            <wp:extent cx="5534025" cy="1009650"/>
            <wp:effectExtent l="19050" t="0" r="9525" b="0"/>
            <wp:docPr id="129" name="Pictur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445" w:rsidRPr="008A46F4" w:rsidRDefault="00E21EC7" w:rsidP="00577F81">
      <w:pPr>
        <w:pStyle w:val="ListParagraph"/>
        <w:numPr>
          <w:ilvl w:val="1"/>
          <w:numId w:val="1"/>
        </w:numPr>
        <w:tabs>
          <w:tab w:val="left" w:pos="720"/>
        </w:tabs>
        <w:rPr>
          <w:b/>
        </w:rPr>
      </w:pPr>
      <w:r>
        <w:rPr>
          <w:b/>
          <w:noProof/>
        </w:rPr>
        <w:pict>
          <v:shape id="_x0000_s1135" type="#_x0000_t202" style="position:absolute;left:0;text-align:left;margin-left:.85pt;margin-top:24.4pt;width:502.5pt;height:103.5pt;z-index:251748352" fillcolor="#daeef3 [664]">
            <v:textbox>
              <w:txbxContent>
                <w:p w:rsidR="00F550A3" w:rsidRPr="008A46F4" w:rsidRDefault="00F550A3" w:rsidP="008A46F4">
                  <w:pPr>
                    <w:pStyle w:val="NoSpacing"/>
                    <w:rPr>
                      <w:sz w:val="20"/>
                    </w:rPr>
                  </w:pPr>
                  <w:r w:rsidRPr="008A46F4">
                    <w:rPr>
                      <w:sz w:val="20"/>
                    </w:rPr>
                    <w:t xml:space="preserve">NOTE – If you are not getting the same Row Count as the number of rows when you run your report, there are two possibilities.  </w:t>
                  </w:r>
                </w:p>
                <w:p w:rsidR="00F550A3" w:rsidRPr="008A46F4" w:rsidRDefault="00F550A3" w:rsidP="008A46F4">
                  <w:pPr>
                    <w:pStyle w:val="NoSpacing"/>
                    <w:rPr>
                      <w:sz w:val="6"/>
                    </w:rPr>
                  </w:pPr>
                </w:p>
                <w:p w:rsidR="00F550A3" w:rsidRPr="008A46F4" w:rsidRDefault="00F550A3" w:rsidP="008A46F4">
                  <w:pPr>
                    <w:pStyle w:val="NoSpacing"/>
                    <w:rPr>
                      <w:sz w:val="20"/>
                    </w:rPr>
                  </w:pPr>
                  <w:r w:rsidRPr="008A46F4">
                    <w:rPr>
                      <w:sz w:val="20"/>
                    </w:rPr>
                    <w:t xml:space="preserve">First, you may need to use the </w:t>
                  </w:r>
                  <w:r w:rsidRPr="008A46F4">
                    <w:rPr>
                      <w:sz w:val="20"/>
                      <w:u w:val="single"/>
                    </w:rPr>
                    <w:t>Bottom</w:t>
                  </w:r>
                  <w:r w:rsidRPr="008A46F4">
                    <w:rPr>
                      <w:sz w:val="20"/>
                    </w:rPr>
                    <w:t xml:space="preserve"> link to see the end of the report.  </w:t>
                  </w:r>
                </w:p>
                <w:p w:rsidR="00F550A3" w:rsidRPr="008A46F4" w:rsidRDefault="00F550A3" w:rsidP="008A46F4">
                  <w:pPr>
                    <w:pStyle w:val="NoSpacing"/>
                    <w:rPr>
                      <w:sz w:val="6"/>
                    </w:rPr>
                  </w:pPr>
                </w:p>
                <w:p w:rsidR="00F550A3" w:rsidRPr="008A46F4" w:rsidRDefault="00F550A3" w:rsidP="008A46F4">
                  <w:pPr>
                    <w:pStyle w:val="NoSpacing"/>
                    <w:rPr>
                      <w:sz w:val="20"/>
                    </w:rPr>
                  </w:pPr>
                  <w:r w:rsidRPr="008A46F4">
                    <w:rPr>
                      <w:sz w:val="20"/>
                    </w:rPr>
                    <w:t xml:space="preserve">Or second, you may have additional fields in your query that are not displayed in your report. This happens when fields are </w:t>
                  </w:r>
                  <w:proofErr w:type="gramStart"/>
                  <w:r w:rsidRPr="008A46F4">
                    <w:rPr>
                      <w:sz w:val="20"/>
                    </w:rPr>
                    <w:t>Cut</w:t>
                  </w:r>
                  <w:proofErr w:type="gramEnd"/>
                  <w:r w:rsidRPr="008A46F4">
                    <w:rPr>
                      <w:sz w:val="20"/>
                    </w:rPr>
                    <w:t xml:space="preserve"> </w:t>
                  </w:r>
                  <w:r w:rsidRPr="008A46F4"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85725" cy="133350"/>
                        <wp:effectExtent l="19050" t="0" r="9525" b="0"/>
                        <wp:docPr id="3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A46F4">
                    <w:rPr>
                      <w:sz w:val="20"/>
                    </w:rPr>
                    <w:t xml:space="preserve"> from the work area in Page Explorer, but still exist in the underlying query.  Go to Query Explorer</w:t>
                  </w:r>
                  <w:r>
                    <w:rPr>
                      <w:sz w:val="20"/>
                    </w:rPr>
                    <w:t>,</w:t>
                  </w:r>
                  <w:r w:rsidRPr="008A46F4">
                    <w:rPr>
                      <w:sz w:val="20"/>
                    </w:rPr>
                    <w:t xml:space="preserve"> look for and delete un-needed fields.  See the next item called “Cut vs. Delete.”</w:t>
                  </w:r>
                </w:p>
                <w:p w:rsidR="00F550A3" w:rsidRDefault="00F550A3" w:rsidP="008A46F4">
                  <w:pPr>
                    <w:pStyle w:val="NoSpacing"/>
                  </w:pPr>
                </w:p>
              </w:txbxContent>
            </v:textbox>
          </v:shape>
        </w:pict>
      </w:r>
      <w:r w:rsidR="004A2445" w:rsidRPr="001133B1">
        <w:rPr>
          <w:b/>
        </w:rPr>
        <w:t>Save</w:t>
      </w:r>
      <w:r w:rsidR="004A2445">
        <w:t xml:space="preserve"> and </w:t>
      </w:r>
      <w:r w:rsidR="001133B1" w:rsidRPr="001133B1">
        <w:rPr>
          <w:b/>
        </w:rPr>
        <w:t>R</w:t>
      </w:r>
      <w:r w:rsidR="004A2445" w:rsidRPr="001133B1">
        <w:rPr>
          <w:b/>
        </w:rPr>
        <w:t>un</w:t>
      </w:r>
      <w:r w:rsidR="004A2445">
        <w:t xml:space="preserve"> the report</w:t>
      </w:r>
    </w:p>
    <w:p w:rsidR="008A46F4" w:rsidRPr="008A46F4" w:rsidRDefault="008A46F4" w:rsidP="008A46F4">
      <w:pPr>
        <w:tabs>
          <w:tab w:val="left" w:pos="720"/>
        </w:tabs>
        <w:rPr>
          <w:b/>
        </w:rPr>
      </w:pPr>
    </w:p>
    <w:p w:rsidR="0080082D" w:rsidRDefault="0080082D" w:rsidP="00495EA9">
      <w:pPr>
        <w:pStyle w:val="ListParagraph"/>
        <w:tabs>
          <w:tab w:val="left" w:pos="720"/>
        </w:tabs>
        <w:ind w:left="1440"/>
      </w:pPr>
    </w:p>
    <w:p w:rsidR="008A46F4" w:rsidRDefault="008A46F4" w:rsidP="00495EA9">
      <w:pPr>
        <w:pStyle w:val="ListParagraph"/>
        <w:tabs>
          <w:tab w:val="left" w:pos="720"/>
        </w:tabs>
        <w:ind w:left="1440"/>
      </w:pPr>
    </w:p>
    <w:p w:rsidR="008A46F4" w:rsidRDefault="008A46F4" w:rsidP="00495EA9">
      <w:pPr>
        <w:pStyle w:val="ListParagraph"/>
        <w:tabs>
          <w:tab w:val="left" w:pos="720"/>
        </w:tabs>
        <w:ind w:left="1440"/>
      </w:pPr>
    </w:p>
    <w:p w:rsidR="008A46F4" w:rsidRDefault="008A46F4" w:rsidP="00495EA9">
      <w:pPr>
        <w:pStyle w:val="ListParagraph"/>
        <w:tabs>
          <w:tab w:val="left" w:pos="720"/>
        </w:tabs>
        <w:ind w:left="1440"/>
      </w:pPr>
    </w:p>
    <w:p w:rsidR="0031164B" w:rsidRDefault="0031164B" w:rsidP="00495EA9">
      <w:pPr>
        <w:pStyle w:val="ListParagraph"/>
        <w:tabs>
          <w:tab w:val="left" w:pos="720"/>
        </w:tabs>
        <w:ind w:left="1440"/>
      </w:pPr>
    </w:p>
    <w:p w:rsidR="005D66D8" w:rsidRPr="00436983" w:rsidRDefault="005D66D8" w:rsidP="00577F81">
      <w:pPr>
        <w:pStyle w:val="ListParagraph"/>
        <w:numPr>
          <w:ilvl w:val="0"/>
          <w:numId w:val="1"/>
        </w:numPr>
        <w:tabs>
          <w:tab w:val="left" w:pos="720"/>
        </w:tabs>
        <w:rPr>
          <w:b/>
        </w:rPr>
      </w:pPr>
      <w:r w:rsidRPr="00436983">
        <w:rPr>
          <w:b/>
        </w:rPr>
        <w:lastRenderedPageBreak/>
        <w:t>Adding more fields to a Repeater</w:t>
      </w:r>
    </w:p>
    <w:p w:rsidR="005D66D8" w:rsidRDefault="00436983" w:rsidP="00577F81">
      <w:pPr>
        <w:pStyle w:val="ListParagraph"/>
        <w:numPr>
          <w:ilvl w:val="1"/>
          <w:numId w:val="1"/>
        </w:numPr>
      </w:pPr>
      <w:r>
        <w:t xml:space="preserve">In the work area, click on </w:t>
      </w:r>
      <w:r w:rsidRPr="00436983">
        <w:rPr>
          <w:b/>
        </w:rPr>
        <w:t>Repeater</w:t>
      </w:r>
      <w:r>
        <w:t xml:space="preserve"> where you want another row or column</w:t>
      </w:r>
    </w:p>
    <w:p w:rsidR="00436983" w:rsidRDefault="00436983" w:rsidP="00577F81">
      <w:pPr>
        <w:pStyle w:val="ListParagraph"/>
        <w:numPr>
          <w:ilvl w:val="1"/>
          <w:numId w:val="1"/>
        </w:numPr>
      </w:pPr>
      <w:r>
        <w:t xml:space="preserve">In the menu bar, click </w:t>
      </w:r>
      <w:r w:rsidRPr="00436983">
        <w:rPr>
          <w:b/>
        </w:rPr>
        <w:t>Table</w:t>
      </w:r>
      <w:r>
        <w:t xml:space="preserve"> and choose </w:t>
      </w:r>
      <w:r w:rsidRPr="00436983">
        <w:rPr>
          <w:b/>
        </w:rPr>
        <w:t>Insert</w:t>
      </w:r>
    </w:p>
    <w:p w:rsidR="00436983" w:rsidRDefault="00436983" w:rsidP="00577F81">
      <w:pPr>
        <w:pStyle w:val="ListParagraph"/>
        <w:numPr>
          <w:ilvl w:val="1"/>
          <w:numId w:val="1"/>
        </w:numPr>
      </w:pPr>
      <w:r>
        <w:t xml:space="preserve">Choose either </w:t>
      </w:r>
      <w:r w:rsidRPr="00EF74A2">
        <w:rPr>
          <w:b/>
        </w:rPr>
        <w:t>Table</w:t>
      </w:r>
      <w:r>
        <w:t xml:space="preserve"> or one of the </w:t>
      </w:r>
      <w:r w:rsidRPr="00EF74A2">
        <w:rPr>
          <w:b/>
        </w:rPr>
        <w:t>Column</w:t>
      </w:r>
      <w:r>
        <w:t xml:space="preserve"> or </w:t>
      </w:r>
      <w:r w:rsidRPr="00EF74A2">
        <w:rPr>
          <w:b/>
        </w:rPr>
        <w:t>Row</w:t>
      </w:r>
      <w:r>
        <w:t xml:space="preserve"> options</w:t>
      </w:r>
    </w:p>
    <w:p w:rsidR="00436983" w:rsidRDefault="00436983" w:rsidP="00577F81">
      <w:pPr>
        <w:pStyle w:val="ListParagraph"/>
        <w:numPr>
          <w:ilvl w:val="1"/>
          <w:numId w:val="1"/>
        </w:numPr>
      </w:pPr>
      <w:r>
        <w:t xml:space="preserve">Enter </w:t>
      </w:r>
      <w:r w:rsidRPr="00EF74A2">
        <w:rPr>
          <w:b/>
        </w:rPr>
        <w:t>number</w:t>
      </w:r>
      <w:r>
        <w:t xml:space="preserve"> of Columns and/or Rows desired</w:t>
      </w:r>
    </w:p>
    <w:p w:rsidR="00436983" w:rsidRDefault="00436983" w:rsidP="00577F81">
      <w:pPr>
        <w:pStyle w:val="ListParagraph"/>
        <w:numPr>
          <w:ilvl w:val="1"/>
          <w:numId w:val="1"/>
        </w:numPr>
      </w:pPr>
      <w:r>
        <w:t>Drag and drop new field(s) into the new box(es)</w:t>
      </w:r>
    </w:p>
    <w:p w:rsidR="00283EDA" w:rsidRDefault="00EF74A2" w:rsidP="00283EDA">
      <w:pPr>
        <w:pStyle w:val="ListParagraph"/>
        <w:numPr>
          <w:ilvl w:val="1"/>
          <w:numId w:val="1"/>
        </w:numPr>
      </w:pPr>
      <w:r>
        <w:t>You may need to add Text Item(s) if you have labels in your repeater</w:t>
      </w:r>
    </w:p>
    <w:p w:rsidR="0031164B" w:rsidRDefault="0031164B" w:rsidP="0031164B">
      <w:pPr>
        <w:ind w:left="720"/>
      </w:pPr>
    </w:p>
    <w:p w:rsidR="005D66D8" w:rsidRPr="009E1FDA" w:rsidRDefault="009E1FDA" w:rsidP="00577F81">
      <w:pPr>
        <w:pStyle w:val="ListParagraph"/>
        <w:numPr>
          <w:ilvl w:val="0"/>
          <w:numId w:val="1"/>
        </w:numPr>
        <w:tabs>
          <w:tab w:val="left" w:pos="720"/>
        </w:tabs>
        <w:rPr>
          <w:b/>
        </w:rPr>
      </w:pPr>
      <w:r>
        <w:rPr>
          <w:b/>
        </w:rPr>
        <w:t>A</w:t>
      </w:r>
      <w:r w:rsidR="00283EDA" w:rsidRPr="009E1FDA">
        <w:rPr>
          <w:b/>
        </w:rPr>
        <w:t xml:space="preserve">dd Purpose description </w:t>
      </w:r>
      <w:r w:rsidR="00FB10CA" w:rsidRPr="009E1FDA">
        <w:rPr>
          <w:b/>
        </w:rPr>
        <w:t>when</w:t>
      </w:r>
      <w:r w:rsidR="00283EDA" w:rsidRPr="009E1FDA">
        <w:rPr>
          <w:b/>
        </w:rPr>
        <w:t xml:space="preserve"> header </w:t>
      </w:r>
      <w:r w:rsidR="00FB10CA" w:rsidRPr="009E1FDA">
        <w:rPr>
          <w:b/>
        </w:rPr>
        <w:t>has a</w:t>
      </w:r>
      <w:r w:rsidR="00283EDA" w:rsidRPr="009E1FDA">
        <w:rPr>
          <w:b/>
        </w:rPr>
        <w:t xml:space="preserve"> dynamic title for Purpose</w:t>
      </w:r>
    </w:p>
    <w:p w:rsidR="00FB10CA" w:rsidRDefault="009E1FDA" w:rsidP="00577F81">
      <w:pPr>
        <w:pStyle w:val="ListParagraph"/>
        <w:numPr>
          <w:ilvl w:val="1"/>
          <w:numId w:val="1"/>
        </w:numPr>
        <w:tabs>
          <w:tab w:val="left" w:pos="720"/>
        </w:tabs>
      </w:pPr>
      <w:r>
        <w:t xml:space="preserve">From </w:t>
      </w:r>
      <w:r w:rsidRPr="009E1FDA">
        <w:rPr>
          <w:b/>
        </w:rPr>
        <w:t>Toolbox</w:t>
      </w:r>
      <w:r>
        <w:t xml:space="preserve"> tab, drag &amp; drop a </w:t>
      </w:r>
      <w:r w:rsidRPr="009E1FDA">
        <w:rPr>
          <w:b/>
        </w:rPr>
        <w:t>Singleton</w:t>
      </w:r>
      <w:r>
        <w:t xml:space="preserve"> next to the Purpose &lt;%ParamDisplay</w:t>
      </w:r>
      <w:proofErr w:type="gramStart"/>
      <w:r>
        <w:t>…%</w:t>
      </w:r>
      <w:proofErr w:type="gramEnd"/>
      <w:r>
        <w:t>&gt;</w:t>
      </w:r>
    </w:p>
    <w:p w:rsidR="009E1FDA" w:rsidRDefault="009E1FDA" w:rsidP="00577F81">
      <w:pPr>
        <w:pStyle w:val="ListParagraph"/>
        <w:numPr>
          <w:ilvl w:val="1"/>
          <w:numId w:val="1"/>
        </w:numPr>
        <w:tabs>
          <w:tab w:val="left" w:pos="720"/>
        </w:tabs>
      </w:pPr>
      <w:r>
        <w:t>From Data Items tab</w:t>
      </w:r>
      <w:r w:rsidR="008C6C7B">
        <w:t xml:space="preserve"> (Chart of Accounts, Purpose folder) drag and drop PURPOSE_DESCR into the Singleton</w:t>
      </w:r>
    </w:p>
    <w:p w:rsidR="008C6C7B" w:rsidRDefault="00654FF8" w:rsidP="00577F81">
      <w:pPr>
        <w:pStyle w:val="ListParagraph"/>
        <w:numPr>
          <w:ilvl w:val="1"/>
          <w:numId w:val="1"/>
        </w:numPr>
        <w:tabs>
          <w:tab w:val="left" w:pos="720"/>
        </w:tabs>
      </w:pPr>
      <w:r>
        <w:t>Go to Query Explorer, click Query2</w:t>
      </w:r>
    </w:p>
    <w:p w:rsidR="00654FF8" w:rsidRDefault="00654FF8" w:rsidP="00577F81">
      <w:pPr>
        <w:pStyle w:val="ListParagraph"/>
        <w:numPr>
          <w:ilvl w:val="1"/>
          <w:numId w:val="1"/>
        </w:numPr>
        <w:tabs>
          <w:tab w:val="left" w:pos="720"/>
        </w:tabs>
      </w:pPr>
      <w:r>
        <w:t>Add the Purpose Prompt to Detail Filters</w:t>
      </w:r>
    </w:p>
    <w:p w:rsidR="00745963" w:rsidRPr="00745963" w:rsidRDefault="00745963" w:rsidP="00577F81">
      <w:pPr>
        <w:pStyle w:val="NoSpacing"/>
        <w:numPr>
          <w:ilvl w:val="0"/>
          <w:numId w:val="1"/>
        </w:numPr>
        <w:rPr>
          <w:b/>
          <w:sz w:val="24"/>
        </w:rPr>
      </w:pPr>
      <w:r w:rsidRPr="00745963">
        <w:rPr>
          <w:b/>
        </w:rPr>
        <w:t>Remove Footer from report before downloading to Excel</w:t>
      </w:r>
    </w:p>
    <w:p w:rsidR="00D86A2E" w:rsidRPr="00640A7D" w:rsidRDefault="00D86A2E" w:rsidP="00745963">
      <w:pPr>
        <w:pStyle w:val="NoSpacing"/>
        <w:rPr>
          <w:sz w:val="24"/>
        </w:rPr>
      </w:pPr>
      <w:r w:rsidRPr="00640A7D">
        <w:t>Date, time and page number defaults into the footer of every report.  These fields are problematic when you download to Excel and use the Sort feature.</w:t>
      </w:r>
      <w:r w:rsidR="00745963">
        <w:t xml:space="preserve"> </w:t>
      </w:r>
    </w:p>
    <w:p w:rsidR="00D86A2E" w:rsidRPr="00745963" w:rsidRDefault="00D86A2E" w:rsidP="00D86A2E">
      <w:pPr>
        <w:pStyle w:val="NoSpacing"/>
        <w:rPr>
          <w:sz w:val="8"/>
        </w:rPr>
      </w:pPr>
    </w:p>
    <w:p w:rsidR="00D86A2E" w:rsidRPr="00640A7D" w:rsidRDefault="00D86A2E" w:rsidP="00577F81">
      <w:pPr>
        <w:pStyle w:val="NoSpacing"/>
        <w:numPr>
          <w:ilvl w:val="1"/>
          <w:numId w:val="1"/>
        </w:numPr>
      </w:pPr>
      <w:r w:rsidRPr="00640A7D">
        <w:t>Click Headers &amp; Footers button in the toolbar</w:t>
      </w:r>
    </w:p>
    <w:p w:rsidR="00D86A2E" w:rsidRPr="00640A7D" w:rsidRDefault="00D86A2E" w:rsidP="00577F81">
      <w:pPr>
        <w:pStyle w:val="NoSpacing"/>
        <w:numPr>
          <w:ilvl w:val="1"/>
          <w:numId w:val="1"/>
        </w:numPr>
      </w:pPr>
      <w:r w:rsidRPr="00640A7D">
        <w:t>Click on Header &amp; Footer</w:t>
      </w:r>
    </w:p>
    <w:p w:rsidR="00D86A2E" w:rsidRDefault="00D86A2E" w:rsidP="00577F81">
      <w:pPr>
        <w:pStyle w:val="NoSpacing"/>
        <w:numPr>
          <w:ilvl w:val="1"/>
          <w:numId w:val="1"/>
        </w:numPr>
      </w:pPr>
      <w:r w:rsidRPr="00640A7D">
        <w:t>Click OFF the footer checkbox</w:t>
      </w:r>
    </w:p>
    <w:p w:rsidR="00C8713D" w:rsidRDefault="00C8713D" w:rsidP="001133B1">
      <w:pPr>
        <w:pStyle w:val="NoSpacing"/>
        <w:ind w:left="720"/>
      </w:pPr>
    </w:p>
    <w:p w:rsidR="001133B1" w:rsidRDefault="001133B1" w:rsidP="00577F81">
      <w:pPr>
        <w:pStyle w:val="NoSpacing"/>
        <w:numPr>
          <w:ilvl w:val="0"/>
          <w:numId w:val="1"/>
        </w:numPr>
        <w:rPr>
          <w:b/>
        </w:rPr>
      </w:pPr>
      <w:r w:rsidRPr="00841C3B">
        <w:rPr>
          <w:b/>
        </w:rPr>
        <w:t>Us</w:t>
      </w:r>
      <w:r w:rsidR="00B33F8E">
        <w:rPr>
          <w:b/>
        </w:rPr>
        <w:t>e</w:t>
      </w:r>
      <w:r w:rsidRPr="00841C3B">
        <w:rPr>
          <w:b/>
        </w:rPr>
        <w:t xml:space="preserve"> </w:t>
      </w:r>
      <w:r w:rsidR="008834E1">
        <w:rPr>
          <w:b/>
        </w:rPr>
        <w:t>Cognos Con</w:t>
      </w:r>
      <w:r w:rsidR="00B33F8E">
        <w:rPr>
          <w:b/>
        </w:rPr>
        <w:t>nection</w:t>
      </w:r>
      <w:r w:rsidR="008834E1">
        <w:rPr>
          <w:b/>
        </w:rPr>
        <w:t xml:space="preserve"> to find a recent</w:t>
      </w:r>
      <w:r w:rsidRPr="00841C3B">
        <w:rPr>
          <w:b/>
        </w:rPr>
        <w:t xml:space="preserve"> </w:t>
      </w:r>
      <w:r w:rsidR="008834E1">
        <w:rPr>
          <w:b/>
        </w:rPr>
        <w:t>report</w:t>
      </w:r>
    </w:p>
    <w:p w:rsidR="00841C3B" w:rsidRPr="00663C90" w:rsidRDefault="00841C3B" w:rsidP="00841C3B">
      <w:pPr>
        <w:pStyle w:val="NoSpacing"/>
        <w:rPr>
          <w:b/>
          <w:sz w:val="14"/>
        </w:rPr>
      </w:pPr>
    </w:p>
    <w:p w:rsidR="004A0CED" w:rsidRDefault="004A0CED" w:rsidP="004A0CED">
      <w:pPr>
        <w:pStyle w:val="NoSpacing"/>
        <w:ind w:left="432"/>
      </w:pPr>
      <w:r w:rsidRPr="004A0CED">
        <w:rPr>
          <w:b/>
        </w:rPr>
        <w:t>First</w:t>
      </w:r>
      <w:r>
        <w:t xml:space="preserve"> </w:t>
      </w:r>
      <w:r w:rsidRPr="004A0CED">
        <w:rPr>
          <w:b/>
        </w:rPr>
        <w:t>Method</w:t>
      </w:r>
      <w:r>
        <w:t xml:space="preserve"> </w:t>
      </w:r>
      <w:r w:rsidR="00841C3B">
        <w:t xml:space="preserve">- </w:t>
      </w:r>
      <w:r w:rsidR="00841C3B" w:rsidRPr="00663C90">
        <w:rPr>
          <w:b/>
        </w:rPr>
        <w:t>Date Modified column</w:t>
      </w:r>
    </w:p>
    <w:p w:rsidR="004A0CED" w:rsidRPr="008834E1" w:rsidRDefault="004A0CED" w:rsidP="00577F81">
      <w:pPr>
        <w:pStyle w:val="NoSpacing"/>
        <w:numPr>
          <w:ilvl w:val="0"/>
          <w:numId w:val="27"/>
        </w:numPr>
      </w:pPr>
      <w:r>
        <w:t xml:space="preserve">Go to specific folder </w:t>
      </w:r>
      <w:r w:rsidR="00C8713D">
        <w:t xml:space="preserve">or sub-folder </w:t>
      </w:r>
      <w:r>
        <w:t xml:space="preserve">in </w:t>
      </w:r>
      <w:r w:rsidRPr="008834E1">
        <w:rPr>
          <w:b/>
        </w:rPr>
        <w:t>Cognos Connection</w:t>
      </w:r>
      <w:r>
        <w:t xml:space="preserve">, </w:t>
      </w:r>
      <w:r w:rsidR="008834E1">
        <w:t>in this example</w:t>
      </w:r>
      <w:r>
        <w:t xml:space="preserve"> </w:t>
      </w:r>
      <w:r w:rsidRPr="008834E1">
        <w:rPr>
          <w:b/>
        </w:rPr>
        <w:t>My Folders</w:t>
      </w:r>
      <w:r w:rsidR="008834E1">
        <w:t xml:space="preserve"> and then </w:t>
      </w:r>
      <w:r w:rsidR="008834E1" w:rsidRPr="008834E1">
        <w:rPr>
          <w:b/>
        </w:rPr>
        <w:t>GA Cognos Class</w:t>
      </w:r>
    </w:p>
    <w:p w:rsidR="008834E1" w:rsidRDefault="008834E1" w:rsidP="00577F81">
      <w:pPr>
        <w:pStyle w:val="NoSpacing"/>
        <w:numPr>
          <w:ilvl w:val="0"/>
          <w:numId w:val="27"/>
        </w:numPr>
      </w:pPr>
      <w:r>
        <w:t xml:space="preserve">Click the </w:t>
      </w:r>
      <w:r w:rsidRPr="00C8713D">
        <w:rPr>
          <w:b/>
        </w:rPr>
        <w:t>Modified</w:t>
      </w:r>
      <w:r>
        <w:t xml:space="preserve"> column twice</w:t>
      </w:r>
    </w:p>
    <w:p w:rsidR="008834E1" w:rsidRDefault="008834E1" w:rsidP="00577F81">
      <w:pPr>
        <w:pStyle w:val="NoSpacing"/>
        <w:numPr>
          <w:ilvl w:val="0"/>
          <w:numId w:val="27"/>
        </w:numPr>
      </w:pPr>
      <w:r>
        <w:t>This will bring most recently changed reports to the top of the list</w:t>
      </w:r>
    </w:p>
    <w:p w:rsidR="00B33F8E" w:rsidRPr="00B33F8E" w:rsidRDefault="00B33F8E" w:rsidP="00B33F8E">
      <w:pPr>
        <w:pStyle w:val="NoSpacing"/>
        <w:ind w:left="720"/>
        <w:rPr>
          <w:sz w:val="6"/>
        </w:rPr>
      </w:pPr>
    </w:p>
    <w:p w:rsidR="00C8713D" w:rsidRPr="00B33F8E" w:rsidRDefault="00C8713D" w:rsidP="00C8713D">
      <w:pPr>
        <w:pStyle w:val="NoSpacing"/>
        <w:rPr>
          <w:sz w:val="10"/>
        </w:rPr>
      </w:pPr>
    </w:p>
    <w:p w:rsidR="00C8713D" w:rsidRDefault="00E21EC7" w:rsidP="008834E1">
      <w:pPr>
        <w:pStyle w:val="NoSpacing"/>
        <w:ind w:left="432"/>
      </w:pPr>
      <w:r>
        <w:rPr>
          <w:noProof/>
        </w:rPr>
        <w:pict>
          <v:oval id="_x0000_s1137" style="position:absolute;left:0;text-align:left;margin-left:263.05pt;margin-top:51.85pt;width:60pt;height:15.75pt;z-index:251750400" strokecolor="red" strokeweight="1.5pt">
            <v:fill opacity="0"/>
          </v:oval>
        </w:pict>
      </w:r>
      <w:r>
        <w:rPr>
          <w:noProof/>
        </w:rPr>
        <w:pict>
          <v:oval id="_x0000_s1136" style="position:absolute;left:0;text-align:left;margin-left:22.8pt;margin-top:22.7pt;width:100.5pt;height:22.5pt;z-index:251749376" strokecolor="red" strokeweight="1.5pt">
            <v:fill opacity="0"/>
          </v:oval>
        </w:pict>
      </w:r>
      <w:r w:rsidR="00B33F8E">
        <w:t xml:space="preserve">  </w:t>
      </w:r>
      <w:r w:rsidR="00C8713D">
        <w:rPr>
          <w:noProof/>
        </w:rPr>
        <w:drawing>
          <wp:inline distT="0" distB="0" distL="0" distR="0">
            <wp:extent cx="5223882" cy="2803618"/>
            <wp:effectExtent l="19050" t="0" r="0" b="0"/>
            <wp:docPr id="3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023" cy="2806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CED" w:rsidRPr="00663C90" w:rsidRDefault="004A0CED" w:rsidP="004A0CED">
      <w:pPr>
        <w:pStyle w:val="NoSpacing"/>
        <w:ind w:left="432"/>
        <w:rPr>
          <w:b/>
        </w:rPr>
      </w:pPr>
      <w:r w:rsidRPr="00663C90">
        <w:rPr>
          <w:b/>
        </w:rPr>
        <w:lastRenderedPageBreak/>
        <w:t xml:space="preserve">Second </w:t>
      </w:r>
      <w:r w:rsidR="004303F2">
        <w:rPr>
          <w:b/>
        </w:rPr>
        <w:t xml:space="preserve">Method </w:t>
      </w:r>
      <w:r w:rsidRPr="00663C90">
        <w:rPr>
          <w:b/>
        </w:rPr>
        <w:t>– Use Search box</w:t>
      </w:r>
    </w:p>
    <w:p w:rsidR="004A0CED" w:rsidRDefault="004A0CED" w:rsidP="00577F81">
      <w:pPr>
        <w:pStyle w:val="NoSpacing"/>
        <w:numPr>
          <w:ilvl w:val="0"/>
          <w:numId w:val="28"/>
        </w:numPr>
      </w:pPr>
      <w:r>
        <w:t>Go to specific folder</w:t>
      </w:r>
      <w:r w:rsidR="008834E1">
        <w:t xml:space="preserve"> or sub-folder</w:t>
      </w:r>
      <w:r>
        <w:t xml:space="preserve"> in </w:t>
      </w:r>
      <w:r w:rsidRPr="008834E1">
        <w:rPr>
          <w:b/>
        </w:rPr>
        <w:t>Cognos Connection</w:t>
      </w:r>
      <w:r>
        <w:t>, such as</w:t>
      </w:r>
      <w:r w:rsidR="008834E1">
        <w:t xml:space="preserve">            </w:t>
      </w:r>
      <w:r>
        <w:t xml:space="preserve"> </w:t>
      </w:r>
      <w:r w:rsidRPr="008834E1">
        <w:rPr>
          <w:b/>
        </w:rPr>
        <w:t>My Folders</w:t>
      </w:r>
    </w:p>
    <w:p w:rsidR="004A0CED" w:rsidRDefault="004A0CED" w:rsidP="00577F81">
      <w:pPr>
        <w:pStyle w:val="NoSpacing"/>
        <w:numPr>
          <w:ilvl w:val="0"/>
          <w:numId w:val="28"/>
        </w:numPr>
      </w:pPr>
      <w:r>
        <w:t xml:space="preserve">Click the </w:t>
      </w:r>
      <w:r w:rsidR="008834E1" w:rsidRPr="008834E1">
        <w:rPr>
          <w:b/>
        </w:rPr>
        <w:t>S</w:t>
      </w:r>
      <w:r w:rsidRPr="008834E1">
        <w:rPr>
          <w:b/>
        </w:rPr>
        <w:t>earch</w:t>
      </w:r>
      <w:r w:rsidR="008834E1">
        <w:t xml:space="preserve"> </w:t>
      </w:r>
      <w:r w:rsidR="008834E1">
        <w:rPr>
          <w:noProof/>
        </w:rPr>
        <w:drawing>
          <wp:inline distT="0" distB="0" distL="0" distR="0">
            <wp:extent cx="133350" cy="142875"/>
            <wp:effectExtent l="19050" t="0" r="0" b="0"/>
            <wp:docPr id="5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button without entering anything in the box</w:t>
      </w:r>
    </w:p>
    <w:p w:rsidR="008834E1" w:rsidRDefault="008834E1" w:rsidP="008834E1">
      <w:pPr>
        <w:pStyle w:val="NoSpacing"/>
      </w:pPr>
    </w:p>
    <w:p w:rsidR="008834E1" w:rsidRDefault="00E21EC7" w:rsidP="008834E1">
      <w:pPr>
        <w:pStyle w:val="NoSpacing"/>
      </w:pPr>
      <w:r>
        <w:rPr>
          <w:noProof/>
        </w:rPr>
        <w:pict>
          <v:oval id="_x0000_s1138" style="position:absolute;margin-left:288.6pt;margin-top:7.4pt;width:96.8pt;height:28.3pt;z-index:251751424" strokecolor="red">
            <v:fill opacity="0"/>
          </v:oval>
        </w:pict>
      </w:r>
      <w:r>
        <w:rPr>
          <w:noProof/>
        </w:rPr>
        <w:pict>
          <v:oval id="_x0000_s1139" style="position:absolute;margin-left:377.05pt;margin-top:14.1pt;width:20.25pt;height:15.75pt;z-index:251752448" strokecolor="red" strokeweight="1.5pt">
            <v:fill opacity="0"/>
          </v:oval>
        </w:pict>
      </w:r>
      <w:r>
        <w:rPr>
          <w:noProof/>
        </w:rPr>
        <w:pict>
          <v:oval id="_x0000_s1155" style="position:absolute;margin-left:86.25pt;margin-top:14.1pt;width:71.25pt;height:18.2pt;z-index:251766784" strokecolor="red">
            <v:fill opacity="0"/>
          </v:oval>
        </w:pict>
      </w:r>
      <w:r w:rsidR="008834E1">
        <w:t xml:space="preserve">     </w:t>
      </w:r>
      <w:r w:rsidR="008834E1">
        <w:rPr>
          <w:noProof/>
        </w:rPr>
        <w:drawing>
          <wp:inline distT="0" distB="0" distL="0" distR="0">
            <wp:extent cx="6372270" cy="1598279"/>
            <wp:effectExtent l="19050" t="0" r="9480" b="0"/>
            <wp:docPr id="5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900" cy="1602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4E1" w:rsidRDefault="008834E1" w:rsidP="008834E1">
      <w:pPr>
        <w:pStyle w:val="NoSpacing"/>
      </w:pPr>
    </w:p>
    <w:p w:rsidR="004A0CED" w:rsidRDefault="004A0CED" w:rsidP="00577F81">
      <w:pPr>
        <w:pStyle w:val="NoSpacing"/>
        <w:numPr>
          <w:ilvl w:val="0"/>
          <w:numId w:val="28"/>
        </w:numPr>
      </w:pPr>
      <w:r>
        <w:t xml:space="preserve">Click </w:t>
      </w:r>
      <w:r w:rsidRPr="00560078">
        <w:rPr>
          <w:b/>
          <w:u w:val="single"/>
        </w:rPr>
        <w:t>Advanced</w:t>
      </w:r>
    </w:p>
    <w:p w:rsidR="008834E1" w:rsidRDefault="008834E1" w:rsidP="008834E1">
      <w:pPr>
        <w:pStyle w:val="NoSpacing"/>
      </w:pPr>
    </w:p>
    <w:p w:rsidR="008834E1" w:rsidRDefault="00E21EC7" w:rsidP="007D4AE4">
      <w:pPr>
        <w:pStyle w:val="NoSpacing"/>
        <w:ind w:left="720"/>
      </w:pPr>
      <w:r>
        <w:rPr>
          <w:noProof/>
        </w:rPr>
        <w:pict>
          <v:oval id="_x0000_s1140" style="position:absolute;left:0;text-align:left;margin-left:335.25pt;margin-top:49.2pt;width:56.25pt;height:21.75pt;z-index:251753472" strokecolor="red" strokeweight="1.5pt">
            <v:fill opacity="0"/>
          </v:oval>
        </w:pict>
      </w:r>
      <w:r w:rsidR="00560078">
        <w:rPr>
          <w:noProof/>
        </w:rPr>
        <w:drawing>
          <wp:inline distT="0" distB="0" distL="0" distR="0">
            <wp:extent cx="4676775" cy="1172977"/>
            <wp:effectExtent l="19050" t="0" r="9525" b="0"/>
            <wp:docPr id="5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72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23A" w:rsidRDefault="0032523A" w:rsidP="007D4AE4">
      <w:pPr>
        <w:pStyle w:val="NoSpacing"/>
        <w:ind w:left="720"/>
      </w:pPr>
    </w:p>
    <w:p w:rsidR="004A0CED" w:rsidRDefault="00560078" w:rsidP="00577F81">
      <w:pPr>
        <w:pStyle w:val="NoSpacing"/>
        <w:numPr>
          <w:ilvl w:val="0"/>
          <w:numId w:val="28"/>
        </w:numPr>
      </w:pPr>
      <w:r>
        <w:t>This will give you additional search criteria, the two most useful are:</w:t>
      </w:r>
    </w:p>
    <w:p w:rsidR="00560078" w:rsidRDefault="00560078" w:rsidP="00577F81">
      <w:pPr>
        <w:pStyle w:val="NoSpacing"/>
        <w:numPr>
          <w:ilvl w:val="1"/>
          <w:numId w:val="29"/>
        </w:numPr>
      </w:pPr>
      <w:r w:rsidRPr="00560078">
        <w:rPr>
          <w:b/>
        </w:rPr>
        <w:t>Modified</w:t>
      </w:r>
      <w:r>
        <w:t xml:space="preserve"> is the date last modified</w:t>
      </w:r>
    </w:p>
    <w:p w:rsidR="00560078" w:rsidRPr="00560078" w:rsidRDefault="00560078" w:rsidP="00577F81">
      <w:pPr>
        <w:pStyle w:val="NoSpacing"/>
        <w:numPr>
          <w:ilvl w:val="1"/>
          <w:numId w:val="29"/>
        </w:numPr>
        <w:rPr>
          <w:b/>
        </w:rPr>
      </w:pPr>
      <w:r w:rsidRPr="00560078">
        <w:rPr>
          <w:b/>
        </w:rPr>
        <w:t>Scope</w:t>
      </w:r>
      <w:r>
        <w:rPr>
          <w:b/>
        </w:rPr>
        <w:t xml:space="preserve"> </w:t>
      </w:r>
      <w:r>
        <w:t>is what folders to search</w:t>
      </w:r>
    </w:p>
    <w:p w:rsidR="007D4AE4" w:rsidRPr="0032523A" w:rsidRDefault="007D4AE4" w:rsidP="007D4AE4">
      <w:pPr>
        <w:pStyle w:val="NoSpacing"/>
        <w:ind w:left="1152"/>
        <w:rPr>
          <w:sz w:val="18"/>
        </w:rPr>
      </w:pPr>
    </w:p>
    <w:p w:rsidR="007D4AE4" w:rsidRDefault="007D4AE4" w:rsidP="00577F81">
      <w:pPr>
        <w:pStyle w:val="NoSpacing"/>
        <w:numPr>
          <w:ilvl w:val="0"/>
          <w:numId w:val="28"/>
        </w:numPr>
      </w:pPr>
      <w:r w:rsidRPr="00166A7E">
        <w:t>Click the downward arrow</w:t>
      </w:r>
      <w:r>
        <w:t xml:space="preserve"> </w:t>
      </w:r>
      <w:r>
        <w:rPr>
          <w:noProof/>
        </w:rPr>
        <w:drawing>
          <wp:inline distT="0" distB="0" distL="0" distR="0">
            <wp:extent cx="171450" cy="114300"/>
            <wp:effectExtent l="19050" t="0" r="0" b="0"/>
            <wp:docPr id="134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, these are the choices for (date) </w:t>
      </w:r>
      <w:r w:rsidRPr="007D4AE4">
        <w:rPr>
          <w:b/>
        </w:rPr>
        <w:t>Modified</w:t>
      </w:r>
      <w:r>
        <w:t>:</w:t>
      </w:r>
    </w:p>
    <w:p w:rsidR="00166A7E" w:rsidRPr="0032523A" w:rsidRDefault="00166A7E" w:rsidP="00166A7E">
      <w:pPr>
        <w:pStyle w:val="NoSpacing"/>
        <w:rPr>
          <w:sz w:val="18"/>
        </w:rPr>
      </w:pPr>
    </w:p>
    <w:p w:rsidR="00166A7E" w:rsidRPr="00166A7E" w:rsidRDefault="00E21EC7" w:rsidP="002475FF">
      <w:pPr>
        <w:pStyle w:val="NoSpacing"/>
        <w:ind w:left="1152"/>
      </w:pPr>
      <w:r>
        <w:rPr>
          <w:noProof/>
        </w:rPr>
        <w:pict>
          <v:oval id="_x0000_s1141" style="position:absolute;left:0;text-align:left;margin-left:142.2pt;margin-top:43.35pt;width:19.9pt;height:15.75pt;z-index:251754496" strokecolor="red" strokeweight="1.5pt">
            <v:fill opacity="0"/>
          </v:oval>
        </w:pict>
      </w:r>
      <w:r w:rsidR="007D4AE4">
        <w:rPr>
          <w:noProof/>
        </w:rPr>
        <w:drawing>
          <wp:inline distT="0" distB="0" distL="0" distR="0">
            <wp:extent cx="4785092" cy="2412787"/>
            <wp:effectExtent l="19050" t="0" r="0" b="0"/>
            <wp:docPr id="130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098" cy="2411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078" w:rsidRDefault="00560078" w:rsidP="00560078">
      <w:pPr>
        <w:pStyle w:val="NoSpacing"/>
        <w:rPr>
          <w:sz w:val="16"/>
        </w:rPr>
      </w:pPr>
    </w:p>
    <w:p w:rsidR="0032523A" w:rsidRDefault="0032523A" w:rsidP="00560078">
      <w:pPr>
        <w:pStyle w:val="NoSpacing"/>
        <w:rPr>
          <w:sz w:val="16"/>
        </w:rPr>
      </w:pPr>
    </w:p>
    <w:p w:rsidR="0032523A" w:rsidRDefault="0032523A" w:rsidP="00560078">
      <w:pPr>
        <w:pStyle w:val="NoSpacing"/>
        <w:rPr>
          <w:sz w:val="16"/>
        </w:rPr>
      </w:pPr>
    </w:p>
    <w:p w:rsidR="0032523A" w:rsidRDefault="0032523A" w:rsidP="00560078">
      <w:pPr>
        <w:pStyle w:val="NoSpacing"/>
        <w:rPr>
          <w:sz w:val="16"/>
        </w:rPr>
      </w:pPr>
    </w:p>
    <w:p w:rsidR="0032523A" w:rsidRDefault="0032523A" w:rsidP="00560078">
      <w:pPr>
        <w:pStyle w:val="NoSpacing"/>
        <w:rPr>
          <w:sz w:val="16"/>
        </w:rPr>
      </w:pPr>
    </w:p>
    <w:p w:rsidR="0032523A" w:rsidRDefault="0032523A" w:rsidP="00560078">
      <w:pPr>
        <w:pStyle w:val="NoSpacing"/>
        <w:rPr>
          <w:sz w:val="16"/>
        </w:rPr>
      </w:pPr>
    </w:p>
    <w:p w:rsidR="007D4AE4" w:rsidRDefault="007D4AE4" w:rsidP="00577F81">
      <w:pPr>
        <w:pStyle w:val="NoSpacing"/>
        <w:numPr>
          <w:ilvl w:val="0"/>
          <w:numId w:val="30"/>
        </w:numPr>
      </w:pPr>
      <w:r w:rsidRPr="00166A7E">
        <w:lastRenderedPageBreak/>
        <w:t>Click the downward arrow</w:t>
      </w:r>
      <w:r>
        <w:t xml:space="preserve"> </w:t>
      </w:r>
      <w:r>
        <w:rPr>
          <w:noProof/>
        </w:rPr>
        <w:drawing>
          <wp:inline distT="0" distB="0" distL="0" distR="0">
            <wp:extent cx="171450" cy="114300"/>
            <wp:effectExtent l="19050" t="0" r="0" b="0"/>
            <wp:docPr id="13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75FF">
        <w:t>, t</w:t>
      </w:r>
      <w:r>
        <w:t xml:space="preserve">hese are the choices for </w:t>
      </w:r>
      <w:r w:rsidRPr="007D4AE4">
        <w:rPr>
          <w:b/>
        </w:rPr>
        <w:t>Scope</w:t>
      </w:r>
      <w:r>
        <w:t>:</w:t>
      </w:r>
    </w:p>
    <w:p w:rsidR="00560078" w:rsidRPr="002475FF" w:rsidRDefault="00560078" w:rsidP="007D4AE4">
      <w:pPr>
        <w:pStyle w:val="NoSpacing"/>
        <w:ind w:left="720"/>
        <w:rPr>
          <w:sz w:val="12"/>
        </w:rPr>
      </w:pPr>
    </w:p>
    <w:p w:rsidR="004A0CED" w:rsidRDefault="00E21EC7" w:rsidP="002475FF">
      <w:pPr>
        <w:pStyle w:val="NoSpacing"/>
        <w:ind w:left="1152"/>
      </w:pPr>
      <w:r>
        <w:rPr>
          <w:noProof/>
        </w:rPr>
        <w:pict>
          <v:oval id="_x0000_s1142" style="position:absolute;left:0;text-align:left;margin-left:339pt;margin-top:46.9pt;width:20.25pt;height:15.75pt;z-index:251755520" strokecolor="red" strokeweight="1.5pt">
            <v:fill opacity="0"/>
          </v:oval>
        </w:pict>
      </w:r>
      <w:r w:rsidR="007D4AE4">
        <w:rPr>
          <w:noProof/>
        </w:rPr>
        <w:drawing>
          <wp:inline distT="0" distB="0" distL="0" distR="0">
            <wp:extent cx="4487031" cy="1531047"/>
            <wp:effectExtent l="19050" t="0" r="8769" b="0"/>
            <wp:docPr id="13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226" cy="1533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AE4" w:rsidRPr="0032523A" w:rsidRDefault="007D4AE4" w:rsidP="007D4AE4">
      <w:pPr>
        <w:pStyle w:val="NoSpacing"/>
        <w:ind w:left="720"/>
        <w:rPr>
          <w:sz w:val="20"/>
        </w:rPr>
      </w:pPr>
    </w:p>
    <w:p w:rsidR="007D4AE4" w:rsidRDefault="007D4AE4" w:rsidP="00577F81">
      <w:pPr>
        <w:pStyle w:val="NoSpacing"/>
        <w:numPr>
          <w:ilvl w:val="0"/>
          <w:numId w:val="30"/>
        </w:numPr>
      </w:pPr>
      <w:r>
        <w:t xml:space="preserve">After setting the criteria, click </w:t>
      </w:r>
      <w:r w:rsidRPr="007D4AE4">
        <w:rPr>
          <w:b/>
        </w:rPr>
        <w:t>Search</w:t>
      </w:r>
    </w:p>
    <w:p w:rsidR="007D4AE4" w:rsidRPr="002475FF" w:rsidRDefault="007D4AE4" w:rsidP="007D4AE4">
      <w:pPr>
        <w:pStyle w:val="NoSpacing"/>
        <w:rPr>
          <w:sz w:val="12"/>
        </w:rPr>
      </w:pPr>
    </w:p>
    <w:p w:rsidR="007D4AE4" w:rsidRDefault="00E21EC7" w:rsidP="002475FF">
      <w:pPr>
        <w:pStyle w:val="NoSpacing"/>
        <w:ind w:left="1152"/>
      </w:pPr>
      <w:r>
        <w:rPr>
          <w:noProof/>
        </w:rPr>
        <w:pict>
          <v:oval id="_x0000_s1143" style="position:absolute;left:0;text-align:left;margin-left:313.5pt;margin-top:13.3pt;width:69.75pt;height:29.25pt;z-index:251756544" strokecolor="red" strokeweight="1.5pt">
            <v:fill opacity="0"/>
          </v:oval>
        </w:pict>
      </w:r>
      <w:r>
        <w:rPr>
          <w:noProof/>
        </w:rPr>
        <w:pict>
          <v:oval id="_x0000_s1144" style="position:absolute;left:0;text-align:left;margin-left:27pt;margin-top:46.3pt;width:317.25pt;height:17.25pt;z-index:251757568" strokecolor="red">
            <v:fill opacity="0"/>
          </v:oval>
        </w:pict>
      </w:r>
      <w:r w:rsidR="007D4AE4">
        <w:rPr>
          <w:noProof/>
        </w:rPr>
        <w:drawing>
          <wp:inline distT="0" distB="0" distL="0" distR="0">
            <wp:extent cx="4743450" cy="1010769"/>
            <wp:effectExtent l="19050" t="0" r="0" b="0"/>
            <wp:docPr id="133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010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AE4" w:rsidRPr="0032523A" w:rsidRDefault="007D4AE4" w:rsidP="007D4AE4">
      <w:pPr>
        <w:pStyle w:val="NoSpacing"/>
        <w:ind w:left="720"/>
        <w:rPr>
          <w:sz w:val="20"/>
        </w:rPr>
      </w:pPr>
    </w:p>
    <w:p w:rsidR="002475FF" w:rsidRPr="002475FF" w:rsidRDefault="007D4AE4" w:rsidP="00577F81">
      <w:pPr>
        <w:pStyle w:val="NoSpacing"/>
        <w:numPr>
          <w:ilvl w:val="0"/>
          <w:numId w:val="30"/>
        </w:numPr>
        <w:rPr>
          <w:sz w:val="12"/>
        </w:rPr>
      </w:pPr>
      <w:r>
        <w:t>Find your report from the list</w:t>
      </w:r>
      <w:r w:rsidR="002475FF">
        <w:t xml:space="preserve">; use the </w:t>
      </w:r>
      <w:r w:rsidR="002475FF" w:rsidRPr="002475FF">
        <w:rPr>
          <w:b/>
        </w:rPr>
        <w:t>Actions</w:t>
      </w:r>
      <w:r w:rsidR="002475FF">
        <w:t xml:space="preserve"> open it</w:t>
      </w:r>
      <w:r w:rsidR="009A414A">
        <w:t xml:space="preserve"> (Report Studio </w:t>
      </w:r>
      <w:r w:rsidR="009A414A">
        <w:rPr>
          <w:noProof/>
        </w:rPr>
        <w:drawing>
          <wp:inline distT="0" distB="0" distL="0" distR="0">
            <wp:extent cx="152400" cy="152400"/>
            <wp:effectExtent l="19050" t="0" r="0" b="0"/>
            <wp:docPr id="2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414A">
        <w:t>)</w:t>
      </w:r>
    </w:p>
    <w:p w:rsidR="004A0CED" w:rsidRPr="002475FF" w:rsidRDefault="00E21EC7" w:rsidP="002475FF">
      <w:pPr>
        <w:pStyle w:val="NoSpacing"/>
        <w:ind w:left="720"/>
        <w:rPr>
          <w:sz w:val="12"/>
        </w:rPr>
      </w:pPr>
      <w:r>
        <w:rPr>
          <w:noProof/>
          <w:sz w:val="12"/>
        </w:rPr>
        <w:pict>
          <v:shape id="_x0000_s1145" type="#_x0000_t32" style="position:absolute;left:0;text-align:left;margin-left:303.75pt;margin-top:1.35pt;width:69.75pt;height:97.5pt;z-index:251758592" o:connectortype="straight">
            <v:stroke endarrow="block"/>
          </v:shape>
        </w:pict>
      </w:r>
    </w:p>
    <w:p w:rsidR="00D86A2E" w:rsidRDefault="002475FF" w:rsidP="00B3438A">
      <w:pPr>
        <w:pStyle w:val="NoSpacing"/>
        <w:ind w:left="432"/>
      </w:pPr>
      <w:r>
        <w:rPr>
          <w:noProof/>
        </w:rPr>
        <w:drawing>
          <wp:inline distT="0" distB="0" distL="0" distR="0">
            <wp:extent cx="5497830" cy="1809039"/>
            <wp:effectExtent l="19050" t="0" r="7620" b="0"/>
            <wp:docPr id="136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830" cy="1809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23A" w:rsidRDefault="0032523A" w:rsidP="00B3438A">
      <w:pPr>
        <w:pStyle w:val="NoSpacing"/>
        <w:ind w:left="432"/>
      </w:pPr>
    </w:p>
    <w:p w:rsidR="0032523A" w:rsidRDefault="0032523A" w:rsidP="00B3438A">
      <w:pPr>
        <w:pStyle w:val="NoSpacing"/>
        <w:ind w:left="432"/>
      </w:pPr>
    </w:p>
    <w:p w:rsidR="000725CE" w:rsidRPr="00B3438A" w:rsidRDefault="000725CE" w:rsidP="00B3438A">
      <w:pPr>
        <w:pStyle w:val="NoSpacing"/>
        <w:ind w:left="432"/>
      </w:pPr>
    </w:p>
    <w:p w:rsidR="00D86A2E" w:rsidRPr="00640A7D" w:rsidRDefault="00D86A2E" w:rsidP="00577F81">
      <w:pPr>
        <w:pStyle w:val="NormalWeb"/>
        <w:numPr>
          <w:ilvl w:val="0"/>
          <w:numId w:val="1"/>
        </w:numPr>
        <w:rPr>
          <w:rFonts w:ascii="Verdana" w:hAnsi="Verdana"/>
          <w:sz w:val="28"/>
        </w:rPr>
      </w:pPr>
      <w:r w:rsidRPr="00640A7D">
        <w:rPr>
          <w:rFonts w:ascii="Verdana" w:hAnsi="Verdana" w:cs="Tahoma"/>
          <w:sz w:val="22"/>
          <w:szCs w:val="20"/>
        </w:rPr>
        <w:t>Download to Excel without changing your computers settings or if your computer runs on </w:t>
      </w:r>
      <w:r w:rsidRPr="00B3438A">
        <w:rPr>
          <w:rFonts w:ascii="Verdana" w:hAnsi="Verdana" w:cs="Tahoma"/>
          <w:b/>
          <w:sz w:val="22"/>
          <w:szCs w:val="20"/>
        </w:rPr>
        <w:t>Windows 7</w:t>
      </w:r>
      <w:r w:rsidRPr="00640A7D">
        <w:rPr>
          <w:rFonts w:ascii="Verdana" w:hAnsi="Verdana" w:cs="Tahoma"/>
          <w:sz w:val="22"/>
          <w:szCs w:val="20"/>
        </w:rPr>
        <w:t xml:space="preserve"> </w:t>
      </w:r>
    </w:p>
    <w:p w:rsidR="00D86A2E" w:rsidRPr="00640A7D" w:rsidRDefault="00D86A2E" w:rsidP="00577F81">
      <w:pPr>
        <w:pStyle w:val="NoSpacing"/>
        <w:numPr>
          <w:ilvl w:val="1"/>
          <w:numId w:val="1"/>
        </w:numPr>
      </w:pPr>
      <w:r w:rsidRPr="00640A7D">
        <w:t>Run a report and chose Excel 2007 (or other version of Excel)</w:t>
      </w:r>
    </w:p>
    <w:p w:rsidR="00D86A2E" w:rsidRPr="00640A7D" w:rsidRDefault="00D86A2E" w:rsidP="00577F81">
      <w:pPr>
        <w:pStyle w:val="NoSpacing"/>
        <w:numPr>
          <w:ilvl w:val="1"/>
          <w:numId w:val="1"/>
        </w:numPr>
      </w:pPr>
      <w:r w:rsidRPr="00640A7D">
        <w:t>When the hour glass appears that indicates the report is running</w:t>
      </w:r>
    </w:p>
    <w:p w:rsidR="00D86A2E" w:rsidRDefault="00D86A2E" w:rsidP="00577F81">
      <w:pPr>
        <w:pStyle w:val="NoSpacing"/>
        <w:numPr>
          <w:ilvl w:val="1"/>
          <w:numId w:val="1"/>
        </w:numPr>
      </w:pPr>
      <w:r w:rsidRPr="00640A7D">
        <w:t>HOLD the CTRL key until Excel opens</w:t>
      </w:r>
    </w:p>
    <w:p w:rsidR="00D41D94" w:rsidRDefault="00D41D94" w:rsidP="00D41D94">
      <w:pPr>
        <w:pStyle w:val="NoSpacing"/>
        <w:ind w:left="720"/>
      </w:pPr>
    </w:p>
    <w:p w:rsidR="00D86A2E" w:rsidRDefault="00D86A2E" w:rsidP="00D86A2E">
      <w:pPr>
        <w:pStyle w:val="NoSpacing"/>
        <w:ind w:left="720"/>
      </w:pPr>
    </w:p>
    <w:p w:rsidR="0032523A" w:rsidRDefault="0032523A" w:rsidP="00D86A2E">
      <w:pPr>
        <w:pStyle w:val="NoSpacing"/>
        <w:ind w:left="720"/>
      </w:pPr>
    </w:p>
    <w:p w:rsidR="0032523A" w:rsidRDefault="0032523A" w:rsidP="00D86A2E">
      <w:pPr>
        <w:pStyle w:val="NoSpacing"/>
        <w:ind w:left="720"/>
      </w:pPr>
    </w:p>
    <w:p w:rsidR="0032523A" w:rsidRDefault="0032523A" w:rsidP="00D86A2E">
      <w:pPr>
        <w:pStyle w:val="NoSpacing"/>
        <w:ind w:left="720"/>
      </w:pPr>
    </w:p>
    <w:p w:rsidR="0032523A" w:rsidRDefault="0032523A" w:rsidP="00D86A2E">
      <w:pPr>
        <w:pStyle w:val="NoSpacing"/>
        <w:ind w:left="720"/>
      </w:pPr>
    </w:p>
    <w:p w:rsidR="0032523A" w:rsidRDefault="0032523A" w:rsidP="00D86A2E">
      <w:pPr>
        <w:pStyle w:val="NoSpacing"/>
        <w:ind w:left="720"/>
      </w:pPr>
    </w:p>
    <w:p w:rsidR="0032523A" w:rsidRDefault="0032523A" w:rsidP="00D86A2E">
      <w:pPr>
        <w:pStyle w:val="NoSpacing"/>
        <w:ind w:left="720"/>
      </w:pPr>
    </w:p>
    <w:p w:rsidR="0032523A" w:rsidRDefault="0032523A" w:rsidP="00D86A2E">
      <w:pPr>
        <w:pStyle w:val="NoSpacing"/>
        <w:ind w:left="720"/>
      </w:pPr>
    </w:p>
    <w:p w:rsidR="0032523A" w:rsidRPr="00640A7D" w:rsidRDefault="0032523A" w:rsidP="00D86A2E">
      <w:pPr>
        <w:pStyle w:val="NoSpacing"/>
        <w:ind w:left="720"/>
      </w:pPr>
    </w:p>
    <w:p w:rsidR="00B3438A" w:rsidRPr="00B74F70" w:rsidRDefault="000725CE" w:rsidP="00577F81">
      <w:pPr>
        <w:pStyle w:val="NoSpacing"/>
        <w:numPr>
          <w:ilvl w:val="0"/>
          <w:numId w:val="1"/>
        </w:numPr>
        <w:rPr>
          <w:sz w:val="28"/>
        </w:rPr>
      </w:pPr>
      <w:r>
        <w:lastRenderedPageBreak/>
        <w:t>Caution for a</w:t>
      </w:r>
      <w:r w:rsidR="00D86A2E" w:rsidRPr="00640A7D">
        <w:t xml:space="preserve">ny field with this icon </w:t>
      </w:r>
      <w:r w:rsidR="00B3438A">
        <w:rPr>
          <w:noProof/>
        </w:rPr>
        <w:drawing>
          <wp:inline distT="0" distB="0" distL="0" distR="0">
            <wp:extent cx="142875" cy="142875"/>
            <wp:effectExtent l="19050" t="0" r="9525" b="0"/>
            <wp:docPr id="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438A" w:rsidRPr="00640A7D">
        <w:t xml:space="preserve"> </w:t>
      </w:r>
      <w:r w:rsidR="00D86A2E" w:rsidRPr="00640A7D">
        <w:t xml:space="preserve">(builder's square) is a number and is auto-aggregated in Cognos.  </w:t>
      </w:r>
    </w:p>
    <w:p w:rsidR="00B74F70" w:rsidRDefault="00B74F70" w:rsidP="00B74F70">
      <w:pPr>
        <w:pStyle w:val="NoSpacing"/>
      </w:pPr>
    </w:p>
    <w:p w:rsidR="00B74F70" w:rsidRDefault="00E21EC7" w:rsidP="00B74F70">
      <w:pPr>
        <w:pStyle w:val="NoSpacing"/>
        <w:ind w:left="720"/>
        <w:rPr>
          <w:sz w:val="28"/>
        </w:rPr>
      </w:pPr>
      <w:r w:rsidRPr="00E21EC7">
        <w:rPr>
          <w:noProof/>
        </w:rPr>
        <w:pict>
          <v:oval id="_x0000_s1152" style="position:absolute;left:0;text-align:left;margin-left:96.75pt;margin-top:173pt;width:26.25pt;height:48.75pt;z-index:251763712" strokecolor="red" strokeweight="1pt">
            <v:fill opacity="0"/>
          </v:oval>
        </w:pict>
      </w:r>
      <w:r w:rsidRPr="00E21EC7">
        <w:rPr>
          <w:noProof/>
        </w:rPr>
        <w:pict>
          <v:oval id="_x0000_s1151" style="position:absolute;left:0;text-align:left;margin-left:96.75pt;margin-top:37.25pt;width:26.25pt;height:35.25pt;z-index:251762688" strokecolor="red" strokeweight="1pt">
            <v:fill opacity="0"/>
          </v:oval>
        </w:pict>
      </w:r>
      <w:r w:rsidR="00B74F70">
        <w:rPr>
          <w:noProof/>
          <w:sz w:val="28"/>
        </w:rPr>
        <w:drawing>
          <wp:inline distT="0" distB="0" distL="0" distR="0">
            <wp:extent cx="3838575" cy="2924175"/>
            <wp:effectExtent l="19050" t="0" r="9525" b="0"/>
            <wp:docPr id="1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F70" w:rsidRPr="00B3438A" w:rsidRDefault="00B74F70" w:rsidP="00B74F70">
      <w:pPr>
        <w:pStyle w:val="NoSpacing"/>
        <w:ind w:left="720"/>
        <w:rPr>
          <w:sz w:val="28"/>
        </w:rPr>
      </w:pPr>
    </w:p>
    <w:p w:rsidR="00D86A2E" w:rsidRPr="00B3438A" w:rsidRDefault="00D86A2E" w:rsidP="00B3438A">
      <w:pPr>
        <w:pStyle w:val="NoSpacing"/>
        <w:numPr>
          <w:ilvl w:val="1"/>
          <w:numId w:val="1"/>
        </w:numPr>
        <w:rPr>
          <w:sz w:val="28"/>
        </w:rPr>
      </w:pPr>
      <w:r w:rsidRPr="00640A7D">
        <w:t xml:space="preserve">When using the field in a </w:t>
      </w:r>
      <w:r w:rsidR="00B3438A">
        <w:t>F</w:t>
      </w:r>
      <w:r w:rsidRPr="00640A7D">
        <w:t>ilter</w:t>
      </w:r>
      <w:r w:rsidR="00B3438A">
        <w:t xml:space="preserve"> </w:t>
      </w:r>
      <w:r w:rsidR="00B3438A">
        <w:rPr>
          <w:noProof/>
        </w:rPr>
        <w:drawing>
          <wp:inline distT="0" distB="0" distL="0" distR="0">
            <wp:extent cx="133350" cy="133350"/>
            <wp:effectExtent l="19050" t="0" r="0" b="0"/>
            <wp:docPr id="12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0A7D">
        <w:t>, change the Application setting to "after auto aggregation"</w:t>
      </w:r>
      <w:r>
        <w:t xml:space="preserve"> to get valid results</w:t>
      </w:r>
    </w:p>
    <w:p w:rsidR="00B3438A" w:rsidRDefault="00B3438A" w:rsidP="00B3438A">
      <w:pPr>
        <w:pStyle w:val="NoSpacing"/>
      </w:pPr>
    </w:p>
    <w:p w:rsidR="00B3438A" w:rsidRDefault="00E21EC7" w:rsidP="00B3438A">
      <w:pPr>
        <w:pStyle w:val="NoSpacing"/>
        <w:ind w:left="432"/>
        <w:rPr>
          <w:sz w:val="28"/>
        </w:rPr>
      </w:pPr>
      <w:r>
        <w:rPr>
          <w:noProof/>
          <w:sz w:val="28"/>
        </w:rPr>
        <w:pict>
          <v:oval id="_x0000_s1147" style="position:absolute;left:0;text-align:left;margin-left:279pt;margin-top:115.4pt;width:106.5pt;height:20.25pt;z-index:251759616" strokecolor="red" strokeweight="1.5pt">
            <v:fill opacity="0"/>
          </v:oval>
        </w:pict>
      </w:r>
      <w:r w:rsidR="00B3438A">
        <w:rPr>
          <w:noProof/>
          <w:sz w:val="28"/>
        </w:rPr>
        <w:drawing>
          <wp:inline distT="0" distB="0" distL="0" distR="0">
            <wp:extent cx="5124450" cy="2586862"/>
            <wp:effectExtent l="19050" t="0" r="0" b="0"/>
            <wp:docPr id="13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586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23A" w:rsidRDefault="0032523A" w:rsidP="00D86A2E">
      <w:pPr>
        <w:pStyle w:val="NoSpacing"/>
      </w:pPr>
    </w:p>
    <w:p w:rsidR="0032523A" w:rsidRDefault="0032523A" w:rsidP="00D86A2E">
      <w:pPr>
        <w:pStyle w:val="NoSpacing"/>
      </w:pPr>
    </w:p>
    <w:p w:rsidR="0032523A" w:rsidRDefault="0032523A" w:rsidP="00D86A2E">
      <w:pPr>
        <w:pStyle w:val="NoSpacing"/>
      </w:pPr>
    </w:p>
    <w:p w:rsidR="0032523A" w:rsidRDefault="0032523A" w:rsidP="00D86A2E">
      <w:pPr>
        <w:pStyle w:val="NoSpacing"/>
      </w:pPr>
    </w:p>
    <w:p w:rsidR="0032523A" w:rsidRDefault="0032523A" w:rsidP="00D86A2E">
      <w:pPr>
        <w:pStyle w:val="NoSpacing"/>
      </w:pPr>
    </w:p>
    <w:p w:rsidR="0032523A" w:rsidRDefault="0032523A" w:rsidP="00D86A2E">
      <w:pPr>
        <w:pStyle w:val="NoSpacing"/>
      </w:pPr>
    </w:p>
    <w:p w:rsidR="0032523A" w:rsidRDefault="0032523A" w:rsidP="00D86A2E">
      <w:pPr>
        <w:pStyle w:val="NoSpacing"/>
      </w:pPr>
    </w:p>
    <w:p w:rsidR="0032523A" w:rsidRDefault="0032523A" w:rsidP="00D86A2E">
      <w:pPr>
        <w:pStyle w:val="NoSpacing"/>
      </w:pPr>
    </w:p>
    <w:p w:rsidR="0032523A" w:rsidRDefault="0032523A" w:rsidP="00D86A2E">
      <w:pPr>
        <w:pStyle w:val="NoSpacing"/>
      </w:pPr>
    </w:p>
    <w:p w:rsidR="0032523A" w:rsidRDefault="0032523A" w:rsidP="00D86A2E">
      <w:pPr>
        <w:pStyle w:val="NoSpacing"/>
      </w:pPr>
    </w:p>
    <w:p w:rsidR="00B74F70" w:rsidRPr="00640A7D" w:rsidRDefault="00B74F70" w:rsidP="00D86A2E">
      <w:pPr>
        <w:pStyle w:val="NoSpacing"/>
      </w:pPr>
    </w:p>
    <w:p w:rsidR="00D86A2E" w:rsidRDefault="00D86A2E" w:rsidP="00577F81">
      <w:pPr>
        <w:pStyle w:val="NoSpacing"/>
        <w:numPr>
          <w:ilvl w:val="0"/>
          <w:numId w:val="1"/>
        </w:numPr>
      </w:pPr>
      <w:r w:rsidRPr="008B02CA">
        <w:rPr>
          <w:b/>
        </w:rPr>
        <w:lastRenderedPageBreak/>
        <w:t>How to add more rows or columns to a table</w:t>
      </w:r>
      <w:r w:rsidRPr="00640A7D">
        <w:t xml:space="preserve"> (this includes Repeater tables)</w:t>
      </w:r>
    </w:p>
    <w:p w:rsidR="00B74F70" w:rsidRPr="00B74F70" w:rsidRDefault="00B74F70" w:rsidP="00B74F70">
      <w:pPr>
        <w:pStyle w:val="NoSpacing"/>
        <w:rPr>
          <w:sz w:val="14"/>
        </w:rPr>
      </w:pPr>
    </w:p>
    <w:p w:rsidR="00D86A2E" w:rsidRDefault="00D86A2E" w:rsidP="00577F81">
      <w:pPr>
        <w:pStyle w:val="NoSpacing"/>
        <w:numPr>
          <w:ilvl w:val="1"/>
          <w:numId w:val="1"/>
        </w:numPr>
        <w:rPr>
          <w:rFonts w:eastAsia="Times New Roman"/>
          <w:sz w:val="24"/>
        </w:rPr>
      </w:pPr>
      <w:r w:rsidRPr="00640A7D">
        <w:rPr>
          <w:rFonts w:eastAsia="Times New Roman"/>
        </w:rPr>
        <w:t xml:space="preserve">Click on the table </w:t>
      </w:r>
      <w:r w:rsidR="00B74F70">
        <w:rPr>
          <w:rFonts w:eastAsia="Times New Roman"/>
        </w:rPr>
        <w:t xml:space="preserve">cell </w:t>
      </w:r>
      <w:r w:rsidRPr="00640A7D">
        <w:rPr>
          <w:rFonts w:eastAsia="Times New Roman"/>
        </w:rPr>
        <w:t>where you want to insert the row or table</w:t>
      </w:r>
      <w:r w:rsidRPr="00640A7D">
        <w:rPr>
          <w:rFonts w:eastAsia="Times New Roman"/>
          <w:sz w:val="24"/>
        </w:rPr>
        <w:t xml:space="preserve"> </w:t>
      </w:r>
    </w:p>
    <w:p w:rsidR="00B74F70" w:rsidRDefault="00B74F70" w:rsidP="00B74F70">
      <w:pPr>
        <w:pStyle w:val="NoSpacing"/>
        <w:rPr>
          <w:rFonts w:eastAsia="Times New Roman"/>
          <w:sz w:val="24"/>
        </w:rPr>
      </w:pPr>
    </w:p>
    <w:p w:rsidR="00B74F70" w:rsidRDefault="00E21EC7" w:rsidP="00B74F70">
      <w:pPr>
        <w:pStyle w:val="NoSpacing"/>
        <w:ind w:left="720"/>
        <w:rPr>
          <w:rFonts w:eastAsia="Times New Roman"/>
          <w:sz w:val="24"/>
        </w:rPr>
      </w:pPr>
      <w:r>
        <w:rPr>
          <w:rFonts w:eastAsia="Times New Roman"/>
          <w:noProof/>
          <w:sz w:val="24"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149" type="#_x0000_t48" style="position:absolute;left:0;text-align:left;margin-left:421.5pt;margin-top:104pt;width:1in;height:56.25pt;z-index:251760640" adj="-13725,3456,-7725,3456,,3456,-11925,5184">
            <v:textbox>
              <w:txbxContent>
                <w:p w:rsidR="00F550A3" w:rsidRPr="00B74F70" w:rsidRDefault="00F550A3">
                  <w:pPr>
                    <w:rPr>
                      <w:sz w:val="18"/>
                    </w:rPr>
                  </w:pPr>
                  <w:r w:rsidRPr="00B74F70">
                    <w:rPr>
                      <w:sz w:val="18"/>
                    </w:rPr>
                    <w:t>This is an example of a Repeater</w:t>
                  </w:r>
                  <w:r>
                    <w:t xml:space="preserve"> </w:t>
                  </w:r>
                  <w:r w:rsidRPr="00B74F70">
                    <w:rPr>
                      <w:sz w:val="18"/>
                    </w:rPr>
                    <w:t>Table</w:t>
                  </w:r>
                </w:p>
              </w:txbxContent>
            </v:textbox>
          </v:shape>
        </w:pict>
      </w:r>
      <w:r w:rsidRPr="00E21EC7">
        <w:rPr>
          <w:noProof/>
        </w:rPr>
        <w:pict>
          <v:oval id="_x0000_s1150" style="position:absolute;left:0;text-align:left;margin-left:143.25pt;margin-top:164.75pt;width:110.25pt;height:20.25pt;z-index:251761664" strokecolor="red" strokeweight="1.5pt">
            <v:fill opacity="0"/>
          </v:oval>
        </w:pict>
      </w:r>
      <w:r w:rsidR="00B74F70">
        <w:rPr>
          <w:rFonts w:eastAsia="Times New Roman"/>
          <w:noProof/>
          <w:sz w:val="24"/>
        </w:rPr>
        <w:drawing>
          <wp:inline distT="0" distB="0" distL="0" distR="0">
            <wp:extent cx="4662138" cy="2416468"/>
            <wp:effectExtent l="19050" t="0" r="5112" b="0"/>
            <wp:docPr id="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484" cy="2419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F70" w:rsidRPr="00640A7D" w:rsidRDefault="00B74F70" w:rsidP="00B74F70">
      <w:pPr>
        <w:pStyle w:val="NoSpacing"/>
        <w:rPr>
          <w:rFonts w:eastAsia="Times New Roman"/>
          <w:sz w:val="24"/>
        </w:rPr>
      </w:pPr>
    </w:p>
    <w:p w:rsidR="00D86A2E" w:rsidRDefault="00D86A2E" w:rsidP="00577F81">
      <w:pPr>
        <w:pStyle w:val="NoSpacing"/>
        <w:numPr>
          <w:ilvl w:val="1"/>
          <w:numId w:val="1"/>
        </w:numPr>
        <w:rPr>
          <w:rFonts w:eastAsia="Times New Roman"/>
          <w:sz w:val="24"/>
        </w:rPr>
      </w:pPr>
      <w:r w:rsidRPr="00640A7D">
        <w:rPr>
          <w:rFonts w:eastAsia="Times New Roman"/>
        </w:rPr>
        <w:t xml:space="preserve">Go to the Table </w:t>
      </w:r>
      <w:r w:rsidRPr="00640A7D">
        <w:rPr>
          <w:rStyle w:val="Strong"/>
          <w:rFonts w:eastAsia="Times New Roman" w:cs="Tahoma"/>
          <w:i/>
          <w:iCs/>
          <w:szCs w:val="20"/>
        </w:rPr>
        <w:t>menu item</w:t>
      </w:r>
      <w:r w:rsidRPr="00640A7D">
        <w:rPr>
          <w:rFonts w:eastAsia="Times New Roman"/>
          <w:sz w:val="24"/>
        </w:rPr>
        <w:t xml:space="preserve"> </w:t>
      </w:r>
    </w:p>
    <w:p w:rsidR="001E242E" w:rsidRDefault="00E21EC7" w:rsidP="001E242E">
      <w:pPr>
        <w:pStyle w:val="NoSpacing"/>
        <w:rPr>
          <w:rFonts w:eastAsia="Times New Roman"/>
          <w:sz w:val="24"/>
        </w:rPr>
      </w:pPr>
      <w:r w:rsidRPr="00E21EC7">
        <w:rPr>
          <w:rFonts w:eastAsia="Times New Roman"/>
          <w:noProof/>
        </w:rPr>
        <w:pict>
          <v:oval id="_x0000_s1153" style="position:absolute;margin-left:155.25pt;margin-top:12.6pt;width:47.25pt;height:24.75pt;z-index:251764736" strokecolor="red" strokeweight="1.5pt">
            <v:fill opacity="0"/>
          </v:oval>
        </w:pict>
      </w:r>
    </w:p>
    <w:p w:rsidR="001E242E" w:rsidRDefault="001E242E" w:rsidP="001E242E">
      <w:pPr>
        <w:pStyle w:val="NoSpacing"/>
        <w:ind w:left="720"/>
        <w:rPr>
          <w:rFonts w:eastAsia="Times New Roman"/>
          <w:sz w:val="24"/>
        </w:rPr>
      </w:pPr>
      <w:r>
        <w:rPr>
          <w:rFonts w:eastAsia="Times New Roman"/>
          <w:noProof/>
          <w:sz w:val="24"/>
        </w:rPr>
        <w:drawing>
          <wp:inline distT="0" distB="0" distL="0" distR="0">
            <wp:extent cx="5010150" cy="962025"/>
            <wp:effectExtent l="19050" t="0" r="0" b="0"/>
            <wp:docPr id="14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42E" w:rsidRPr="00640A7D" w:rsidRDefault="001E242E" w:rsidP="001E242E">
      <w:pPr>
        <w:pStyle w:val="NoSpacing"/>
        <w:rPr>
          <w:rFonts w:eastAsia="Times New Roman"/>
          <w:sz w:val="24"/>
        </w:rPr>
      </w:pPr>
    </w:p>
    <w:p w:rsidR="001E242E" w:rsidRDefault="00D86A2E" w:rsidP="00577F81">
      <w:pPr>
        <w:pStyle w:val="NoSpacing"/>
        <w:numPr>
          <w:ilvl w:val="1"/>
          <w:numId w:val="1"/>
        </w:numPr>
        <w:rPr>
          <w:rFonts w:eastAsia="Times New Roman"/>
        </w:rPr>
      </w:pPr>
      <w:r w:rsidRPr="00640A7D">
        <w:rPr>
          <w:rFonts w:eastAsia="Times New Roman"/>
        </w:rPr>
        <w:t xml:space="preserve">Select </w:t>
      </w:r>
      <w:r w:rsidRPr="006029EA">
        <w:rPr>
          <w:rFonts w:eastAsia="Times New Roman"/>
          <w:b/>
        </w:rPr>
        <w:t>Insert</w:t>
      </w:r>
      <w:r w:rsidRPr="00640A7D">
        <w:rPr>
          <w:rFonts w:eastAsia="Times New Roman"/>
        </w:rPr>
        <w:t xml:space="preserve"> </w:t>
      </w:r>
    </w:p>
    <w:p w:rsidR="00D86A2E" w:rsidRDefault="001E242E" w:rsidP="00577F81">
      <w:pPr>
        <w:pStyle w:val="NoSpacing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Select </w:t>
      </w:r>
      <w:r w:rsidR="006029EA" w:rsidRPr="006029EA">
        <w:rPr>
          <w:rFonts w:eastAsia="Times New Roman"/>
          <w:b/>
        </w:rPr>
        <w:t>Columns</w:t>
      </w:r>
      <w:r w:rsidR="006029EA">
        <w:rPr>
          <w:rFonts w:eastAsia="Times New Roman"/>
        </w:rPr>
        <w:t xml:space="preserve">… or </w:t>
      </w:r>
      <w:r w:rsidR="006029EA" w:rsidRPr="006029EA">
        <w:rPr>
          <w:rFonts w:eastAsia="Times New Roman"/>
          <w:b/>
        </w:rPr>
        <w:t>R</w:t>
      </w:r>
      <w:r w:rsidR="00D86A2E" w:rsidRPr="006029EA">
        <w:rPr>
          <w:rFonts w:eastAsia="Times New Roman"/>
          <w:b/>
        </w:rPr>
        <w:t>ow</w:t>
      </w:r>
      <w:r w:rsidR="006029EA" w:rsidRPr="006029EA">
        <w:rPr>
          <w:rFonts w:eastAsia="Times New Roman"/>
          <w:b/>
        </w:rPr>
        <w:t>s</w:t>
      </w:r>
      <w:r w:rsidR="006029EA">
        <w:rPr>
          <w:rFonts w:eastAsia="Times New Roman"/>
        </w:rPr>
        <w:t>…</w:t>
      </w:r>
      <w:r w:rsidR="00D86A2E" w:rsidRPr="00640A7D">
        <w:rPr>
          <w:rFonts w:eastAsia="Times New Roman"/>
        </w:rPr>
        <w:t xml:space="preserve"> </w:t>
      </w:r>
      <w:r w:rsidR="006029EA">
        <w:rPr>
          <w:rFonts w:eastAsia="Times New Roman"/>
        </w:rPr>
        <w:t>as needed</w:t>
      </w:r>
    </w:p>
    <w:p w:rsidR="001E242E" w:rsidRDefault="001E242E" w:rsidP="001E242E">
      <w:pPr>
        <w:pStyle w:val="NoSpacing"/>
        <w:rPr>
          <w:rFonts w:eastAsia="Times New Roman"/>
        </w:rPr>
      </w:pPr>
    </w:p>
    <w:p w:rsidR="001E242E" w:rsidRDefault="00E21EC7" w:rsidP="001E242E">
      <w:pPr>
        <w:pStyle w:val="NoSpacing"/>
        <w:ind w:left="720"/>
        <w:rPr>
          <w:rFonts w:eastAsia="Times New Roman"/>
        </w:rPr>
      </w:pPr>
      <w:r>
        <w:rPr>
          <w:rFonts w:eastAsia="Times New Roman"/>
          <w:noProof/>
        </w:rPr>
        <w:pict>
          <v:oval id="_x0000_s1154" style="position:absolute;left:0;text-align:left;margin-left:269.25pt;margin-top:25.05pt;width:110.25pt;height:67.5pt;z-index:251765760" strokecolor="red" strokeweight="1.5pt">
            <v:fill opacity="0"/>
          </v:oval>
        </w:pict>
      </w:r>
      <w:r w:rsidR="001E242E">
        <w:rPr>
          <w:rFonts w:eastAsia="Times New Roman"/>
          <w:noProof/>
        </w:rPr>
        <w:drawing>
          <wp:inline distT="0" distB="0" distL="0" distR="0">
            <wp:extent cx="5410200" cy="1714500"/>
            <wp:effectExtent l="19050" t="0" r="0" b="0"/>
            <wp:docPr id="14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42E" w:rsidRDefault="001E242E" w:rsidP="001E242E">
      <w:pPr>
        <w:pStyle w:val="NoSpacing"/>
        <w:ind w:left="720"/>
        <w:rPr>
          <w:rFonts w:eastAsia="Times New Roman"/>
        </w:rPr>
      </w:pPr>
    </w:p>
    <w:p w:rsidR="006029EA" w:rsidRDefault="006029EA" w:rsidP="006029EA">
      <w:pPr>
        <w:pStyle w:val="NoSpacing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Enter the number of columns or rows you want and click </w:t>
      </w:r>
      <w:r w:rsidRPr="006029EA">
        <w:rPr>
          <w:rFonts w:eastAsia="Times New Roman"/>
          <w:b/>
        </w:rPr>
        <w:t>OK</w:t>
      </w:r>
    </w:p>
    <w:p w:rsidR="006029EA" w:rsidRDefault="006029EA" w:rsidP="006029EA">
      <w:pPr>
        <w:pStyle w:val="NoSpacing"/>
        <w:rPr>
          <w:rFonts w:eastAsia="Times New Roman"/>
        </w:rPr>
      </w:pPr>
    </w:p>
    <w:p w:rsidR="00870BD3" w:rsidRPr="006E29DF" w:rsidRDefault="006029EA" w:rsidP="006029EA">
      <w:pPr>
        <w:pStyle w:val="NoSpacing"/>
        <w:ind w:left="1080"/>
      </w:pPr>
      <w:r>
        <w:rPr>
          <w:rFonts w:eastAsia="Times New Roman"/>
          <w:noProof/>
        </w:rPr>
        <w:drawing>
          <wp:inline distT="0" distB="0" distL="0" distR="0">
            <wp:extent cx="3562350" cy="1057275"/>
            <wp:effectExtent l="19050" t="0" r="0" b="0"/>
            <wp:docPr id="14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0BD3" w:rsidRPr="006E29DF" w:rsidSect="00F96AA2">
      <w:headerReference w:type="default" r:id="rId118"/>
      <w:footerReference w:type="default" r:id="rId119"/>
      <w:pgSz w:w="12240" w:h="15840"/>
      <w:pgMar w:top="1152" w:right="1152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FC0" w:rsidRDefault="00872FC0" w:rsidP="00817336">
      <w:pPr>
        <w:spacing w:after="0" w:line="240" w:lineRule="auto"/>
      </w:pPr>
      <w:r>
        <w:separator/>
      </w:r>
    </w:p>
  </w:endnote>
  <w:endnote w:type="continuationSeparator" w:id="0">
    <w:p w:rsidR="00872FC0" w:rsidRDefault="00872FC0" w:rsidP="00817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0A3" w:rsidRPr="00817336" w:rsidRDefault="00F550A3">
    <w:pPr>
      <w:pStyle w:val="Footer"/>
      <w:rPr>
        <w:sz w:val="18"/>
      </w:rPr>
    </w:pPr>
    <w:r w:rsidRPr="00817336">
      <w:rPr>
        <w:sz w:val="18"/>
      </w:rPr>
      <w:t>© 2009 University of Delaware</w:t>
    </w:r>
    <w:r w:rsidRPr="00817336">
      <w:rPr>
        <w:sz w:val="18"/>
      </w:rPr>
      <w:ptab w:relativeTo="margin" w:alignment="center" w:leader="none"/>
    </w:r>
    <w:r w:rsidRPr="00817336">
      <w:rPr>
        <w:sz w:val="18"/>
      </w:rPr>
      <w:fldChar w:fldCharType="begin"/>
    </w:r>
    <w:r w:rsidRPr="00817336">
      <w:rPr>
        <w:sz w:val="18"/>
      </w:rPr>
      <w:instrText xml:space="preserve"> PAGE  \* ArabicDash  \* MERGEFORMAT </w:instrText>
    </w:r>
    <w:r w:rsidRPr="00817336">
      <w:rPr>
        <w:sz w:val="18"/>
      </w:rPr>
      <w:fldChar w:fldCharType="separate"/>
    </w:r>
    <w:r w:rsidR="007C2B76">
      <w:rPr>
        <w:noProof/>
        <w:sz w:val="18"/>
      </w:rPr>
      <w:t>- 1 -</w:t>
    </w:r>
    <w:r w:rsidRPr="00817336">
      <w:rPr>
        <w:sz w:val="18"/>
      </w:rPr>
      <w:fldChar w:fldCharType="end"/>
    </w:r>
    <w:r w:rsidRPr="00817336">
      <w:rPr>
        <w:sz w:val="18"/>
      </w:rPr>
      <w:ptab w:relativeTo="margin" w:alignment="right" w:leader="none"/>
    </w:r>
    <w:r w:rsidRPr="00817336">
      <w:rPr>
        <w:sz w:val="18"/>
      </w:rPr>
      <w:fldChar w:fldCharType="begin"/>
    </w:r>
    <w:r w:rsidRPr="00817336">
      <w:rPr>
        <w:sz w:val="18"/>
      </w:rPr>
      <w:instrText xml:space="preserve"> DATE  \@ "M/d/yyyy"  \* MERGEFORMAT </w:instrText>
    </w:r>
    <w:r w:rsidRPr="00817336">
      <w:rPr>
        <w:sz w:val="18"/>
      </w:rPr>
      <w:fldChar w:fldCharType="separate"/>
    </w:r>
    <w:r>
      <w:rPr>
        <w:noProof/>
        <w:sz w:val="18"/>
      </w:rPr>
      <w:t>3/15/2011</w:t>
    </w:r>
    <w:r w:rsidRPr="00817336">
      <w:rPr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FC0" w:rsidRDefault="00872FC0" w:rsidP="00817336">
      <w:pPr>
        <w:spacing w:after="0" w:line="240" w:lineRule="auto"/>
      </w:pPr>
      <w:r>
        <w:separator/>
      </w:r>
    </w:p>
  </w:footnote>
  <w:footnote w:type="continuationSeparator" w:id="0">
    <w:p w:rsidR="00872FC0" w:rsidRDefault="00872FC0" w:rsidP="00817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0A3" w:rsidRDefault="00F550A3">
    <w:pPr>
      <w:pStyle w:val="Header"/>
      <w:rPr>
        <w:sz w:val="18"/>
      </w:rPr>
    </w:pPr>
    <w:r>
      <w:rPr>
        <w:sz w:val="18"/>
      </w:rPr>
      <w:t>University of Delaware</w:t>
    </w:r>
    <w:r>
      <w:rPr>
        <w:sz w:val="18"/>
      </w:rPr>
      <w:tab/>
    </w:r>
    <w:r>
      <w:rPr>
        <w:sz w:val="18"/>
      </w:rPr>
      <w:tab/>
      <w:t>Tips &amp; Hints</w:t>
    </w:r>
  </w:p>
  <w:p w:rsidR="00F550A3" w:rsidRPr="0057450D" w:rsidRDefault="00F550A3">
    <w:pPr>
      <w:pStyle w:val="Header"/>
      <w:rPr>
        <w:sz w:val="18"/>
      </w:rPr>
    </w:pPr>
    <w:r>
      <w:rPr>
        <w:sz w:val="18"/>
      </w:rPr>
      <w:t>Cognos Training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26C9"/>
    <w:multiLevelType w:val="hybridMultilevel"/>
    <w:tmpl w:val="471435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D8097E"/>
    <w:multiLevelType w:val="hybridMultilevel"/>
    <w:tmpl w:val="25E4FE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200F5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356225"/>
    <w:multiLevelType w:val="hybridMultilevel"/>
    <w:tmpl w:val="D3ACF1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4233D"/>
    <w:multiLevelType w:val="hybridMultilevel"/>
    <w:tmpl w:val="784A2F66"/>
    <w:lvl w:ilvl="0" w:tplc="04090019">
      <w:start w:val="1"/>
      <w:numFmt w:val="lowerLetter"/>
      <w:lvlText w:val="%1."/>
      <w:lvlJc w:val="left"/>
      <w:pPr>
        <w:ind w:left="1152" w:hanging="432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4F2F0F"/>
    <w:multiLevelType w:val="hybridMultilevel"/>
    <w:tmpl w:val="0518B50E"/>
    <w:lvl w:ilvl="0" w:tplc="731C8A6E">
      <w:start w:val="7"/>
      <w:numFmt w:val="lowerLetter"/>
      <w:lvlText w:val="%1."/>
      <w:lvlJc w:val="left"/>
      <w:pPr>
        <w:ind w:left="1152" w:hanging="432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E7198"/>
    <w:multiLevelType w:val="hybridMultilevel"/>
    <w:tmpl w:val="50F2A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963B1D"/>
    <w:multiLevelType w:val="hybridMultilevel"/>
    <w:tmpl w:val="20C0C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AA77FB"/>
    <w:multiLevelType w:val="hybridMultilevel"/>
    <w:tmpl w:val="8C24D4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AC012A"/>
    <w:multiLevelType w:val="hybridMultilevel"/>
    <w:tmpl w:val="2A741B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3B63850"/>
    <w:multiLevelType w:val="hybridMultilevel"/>
    <w:tmpl w:val="0FD230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D11AA"/>
    <w:multiLevelType w:val="hybridMultilevel"/>
    <w:tmpl w:val="B71C4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082BFB"/>
    <w:multiLevelType w:val="hybridMultilevel"/>
    <w:tmpl w:val="FCF274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4D1E80"/>
    <w:multiLevelType w:val="hybridMultilevel"/>
    <w:tmpl w:val="9A727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B10FF3"/>
    <w:multiLevelType w:val="hybridMultilevel"/>
    <w:tmpl w:val="282C8C9E"/>
    <w:lvl w:ilvl="0" w:tplc="1C149BDC">
      <w:start w:val="1"/>
      <w:numFmt w:val="bullet"/>
      <w:lvlText w:val=""/>
      <w:lvlJc w:val="left"/>
      <w:pPr>
        <w:ind w:left="93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34474148"/>
    <w:multiLevelType w:val="hybridMultilevel"/>
    <w:tmpl w:val="5C0223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9250413"/>
    <w:multiLevelType w:val="hybridMultilevel"/>
    <w:tmpl w:val="0D6E73C4"/>
    <w:lvl w:ilvl="0" w:tplc="D5D83800">
      <w:start w:val="1"/>
      <w:numFmt w:val="lowerLetter"/>
      <w:lvlText w:val="%1."/>
      <w:lvlJc w:val="left"/>
      <w:pPr>
        <w:ind w:left="1152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>
    <w:nsid w:val="3CB80FCE"/>
    <w:multiLevelType w:val="hybridMultilevel"/>
    <w:tmpl w:val="FBB4BD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FFA2BAA"/>
    <w:multiLevelType w:val="hybridMultilevel"/>
    <w:tmpl w:val="B5A614EE"/>
    <w:lvl w:ilvl="0" w:tplc="D5D83800">
      <w:start w:val="1"/>
      <w:numFmt w:val="lowerLetter"/>
      <w:lvlText w:val="%1."/>
      <w:lvlJc w:val="left"/>
      <w:pPr>
        <w:ind w:left="1152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>
    <w:nsid w:val="42BB48A5"/>
    <w:multiLevelType w:val="hybridMultilevel"/>
    <w:tmpl w:val="3D228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22643D2"/>
    <w:multiLevelType w:val="hybridMultilevel"/>
    <w:tmpl w:val="267606A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522A64B9"/>
    <w:multiLevelType w:val="hybridMultilevel"/>
    <w:tmpl w:val="95DC9D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A0E10F5"/>
    <w:multiLevelType w:val="hybridMultilevel"/>
    <w:tmpl w:val="84981F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A94351E"/>
    <w:multiLevelType w:val="hybridMultilevel"/>
    <w:tmpl w:val="BE4AD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3E10734C">
      <w:start w:val="1"/>
      <w:numFmt w:val="bullet"/>
      <w:lvlText w:val="o"/>
      <w:lvlJc w:val="left"/>
      <w:pPr>
        <w:ind w:left="648" w:firstLine="360"/>
      </w:pPr>
      <w:rPr>
        <w:rFonts w:ascii="Courier New" w:hAnsi="Courier New" w:hint="default"/>
      </w:rPr>
    </w:lvl>
    <w:lvl w:ilvl="2" w:tplc="1C149BDC">
      <w:start w:val="1"/>
      <w:numFmt w:val="bullet"/>
      <w:lvlText w:val=""/>
      <w:lvlJc w:val="left"/>
      <w:pPr>
        <w:ind w:left="1656" w:hanging="216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DCF1CC7"/>
    <w:multiLevelType w:val="hybridMultilevel"/>
    <w:tmpl w:val="94F4FC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D509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985638B"/>
    <w:multiLevelType w:val="hybridMultilevel"/>
    <w:tmpl w:val="2F6A5D0E"/>
    <w:lvl w:ilvl="0" w:tplc="4448FE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AEE0DE5"/>
    <w:multiLevelType w:val="hybridMultilevel"/>
    <w:tmpl w:val="56D00562"/>
    <w:lvl w:ilvl="0" w:tplc="84EA86D6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sz w:val="22"/>
        <w:szCs w:val="22"/>
      </w:rPr>
    </w:lvl>
    <w:lvl w:ilvl="1" w:tplc="BFC09E28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 w:tplc="6A6AE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CB21818"/>
    <w:multiLevelType w:val="hybridMultilevel"/>
    <w:tmpl w:val="4F3ADE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D446E3C"/>
    <w:multiLevelType w:val="hybridMultilevel"/>
    <w:tmpl w:val="9F6432C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8">
    <w:nsid w:val="7D4D5682"/>
    <w:multiLevelType w:val="hybridMultilevel"/>
    <w:tmpl w:val="25942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200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D7E2D31"/>
    <w:multiLevelType w:val="hybridMultilevel"/>
    <w:tmpl w:val="E05E35E2"/>
    <w:lvl w:ilvl="0" w:tplc="84EA86D6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 w:tplc="6A6AE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F053885"/>
    <w:multiLevelType w:val="hybridMultilevel"/>
    <w:tmpl w:val="03EA6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22"/>
  </w:num>
  <w:num w:numId="4">
    <w:abstractNumId w:val="12"/>
  </w:num>
  <w:num w:numId="5">
    <w:abstractNumId w:val="16"/>
  </w:num>
  <w:num w:numId="6">
    <w:abstractNumId w:val="8"/>
  </w:num>
  <w:num w:numId="7">
    <w:abstractNumId w:val="23"/>
  </w:num>
  <w:num w:numId="8">
    <w:abstractNumId w:val="18"/>
  </w:num>
  <w:num w:numId="9">
    <w:abstractNumId w:val="21"/>
  </w:num>
  <w:num w:numId="10">
    <w:abstractNumId w:val="14"/>
  </w:num>
  <w:num w:numId="11">
    <w:abstractNumId w:val="13"/>
  </w:num>
  <w:num w:numId="12">
    <w:abstractNumId w:val="6"/>
  </w:num>
  <w:num w:numId="13">
    <w:abstractNumId w:val="30"/>
  </w:num>
  <w:num w:numId="14">
    <w:abstractNumId w:val="5"/>
  </w:num>
  <w:num w:numId="15">
    <w:abstractNumId w:val="20"/>
  </w:num>
  <w:num w:numId="16">
    <w:abstractNumId w:val="0"/>
  </w:num>
  <w:num w:numId="17">
    <w:abstractNumId w:val="28"/>
  </w:num>
  <w:num w:numId="18">
    <w:abstractNumId w:val="1"/>
  </w:num>
  <w:num w:numId="19">
    <w:abstractNumId w:val="7"/>
  </w:num>
  <w:num w:numId="20">
    <w:abstractNumId w:val="10"/>
  </w:num>
  <w:num w:numId="21">
    <w:abstractNumId w:val="2"/>
  </w:num>
  <w:num w:numId="22">
    <w:abstractNumId w:val="9"/>
  </w:num>
  <w:num w:numId="23">
    <w:abstractNumId w:val="29"/>
  </w:num>
  <w:num w:numId="24">
    <w:abstractNumId w:val="26"/>
  </w:num>
  <w:num w:numId="25">
    <w:abstractNumId w:val="27"/>
  </w:num>
  <w:num w:numId="26">
    <w:abstractNumId w:val="19"/>
  </w:num>
  <w:num w:numId="27">
    <w:abstractNumId w:val="3"/>
  </w:num>
  <w:num w:numId="28">
    <w:abstractNumId w:val="17"/>
  </w:num>
  <w:num w:numId="29">
    <w:abstractNumId w:val="15"/>
  </w:num>
  <w:num w:numId="30">
    <w:abstractNumId w:val="4"/>
  </w:num>
  <w:num w:numId="31">
    <w:abstractNumId w:val="11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96258">
      <o:colormenu v:ext="edit" fillcolor="none [664]"/>
    </o:shapedefaults>
  </w:hdrShapeDefaults>
  <w:footnotePr>
    <w:footnote w:id="-1"/>
    <w:footnote w:id="0"/>
  </w:footnotePr>
  <w:endnotePr>
    <w:endnote w:id="-1"/>
    <w:endnote w:id="0"/>
  </w:endnotePr>
  <w:compat/>
  <w:rsids>
    <w:rsidRoot w:val="00BA1B4A"/>
    <w:rsid w:val="00007D43"/>
    <w:rsid w:val="000225F0"/>
    <w:rsid w:val="00026E39"/>
    <w:rsid w:val="0004230A"/>
    <w:rsid w:val="00047B2F"/>
    <w:rsid w:val="00050F9B"/>
    <w:rsid w:val="000725CE"/>
    <w:rsid w:val="000954CB"/>
    <w:rsid w:val="000A43B8"/>
    <w:rsid w:val="000A569C"/>
    <w:rsid w:val="000A5AAB"/>
    <w:rsid w:val="000B67CE"/>
    <w:rsid w:val="001048D1"/>
    <w:rsid w:val="001133B1"/>
    <w:rsid w:val="001214F1"/>
    <w:rsid w:val="00126C4A"/>
    <w:rsid w:val="0014078A"/>
    <w:rsid w:val="00145AC2"/>
    <w:rsid w:val="00145F44"/>
    <w:rsid w:val="00150342"/>
    <w:rsid w:val="00155973"/>
    <w:rsid w:val="0015623A"/>
    <w:rsid w:val="00156E48"/>
    <w:rsid w:val="00160442"/>
    <w:rsid w:val="00166A7E"/>
    <w:rsid w:val="00177F12"/>
    <w:rsid w:val="00185B31"/>
    <w:rsid w:val="00191BFF"/>
    <w:rsid w:val="00195AD7"/>
    <w:rsid w:val="001A1C60"/>
    <w:rsid w:val="001B04B1"/>
    <w:rsid w:val="001C33D5"/>
    <w:rsid w:val="001C6882"/>
    <w:rsid w:val="001E146E"/>
    <w:rsid w:val="001E242E"/>
    <w:rsid w:val="001E4FCE"/>
    <w:rsid w:val="001F6983"/>
    <w:rsid w:val="00232DB7"/>
    <w:rsid w:val="0024262D"/>
    <w:rsid w:val="002431E1"/>
    <w:rsid w:val="002475FF"/>
    <w:rsid w:val="00262503"/>
    <w:rsid w:val="00271733"/>
    <w:rsid w:val="00283EDA"/>
    <w:rsid w:val="00286022"/>
    <w:rsid w:val="00287E44"/>
    <w:rsid w:val="0029253E"/>
    <w:rsid w:val="00292E61"/>
    <w:rsid w:val="0029418A"/>
    <w:rsid w:val="00297528"/>
    <w:rsid w:val="002A54B8"/>
    <w:rsid w:val="0031164B"/>
    <w:rsid w:val="00324456"/>
    <w:rsid w:val="0032523A"/>
    <w:rsid w:val="003411B2"/>
    <w:rsid w:val="00350290"/>
    <w:rsid w:val="003712D1"/>
    <w:rsid w:val="00372AB2"/>
    <w:rsid w:val="00373785"/>
    <w:rsid w:val="003877F4"/>
    <w:rsid w:val="003924DA"/>
    <w:rsid w:val="00397273"/>
    <w:rsid w:val="003A128F"/>
    <w:rsid w:val="003A2FB7"/>
    <w:rsid w:val="003A7A71"/>
    <w:rsid w:val="003D0F41"/>
    <w:rsid w:val="003D4EC9"/>
    <w:rsid w:val="003D683A"/>
    <w:rsid w:val="003D71A1"/>
    <w:rsid w:val="0041592B"/>
    <w:rsid w:val="0041769B"/>
    <w:rsid w:val="00420F9B"/>
    <w:rsid w:val="0042506F"/>
    <w:rsid w:val="004303F2"/>
    <w:rsid w:val="00436983"/>
    <w:rsid w:val="0044446D"/>
    <w:rsid w:val="00446326"/>
    <w:rsid w:val="00455EA9"/>
    <w:rsid w:val="00457744"/>
    <w:rsid w:val="00492ED7"/>
    <w:rsid w:val="00495EA9"/>
    <w:rsid w:val="004A0CED"/>
    <w:rsid w:val="004A2445"/>
    <w:rsid w:val="004C12DA"/>
    <w:rsid w:val="004C5EBA"/>
    <w:rsid w:val="004C7D87"/>
    <w:rsid w:val="004D76CA"/>
    <w:rsid w:val="004E3105"/>
    <w:rsid w:val="00521CA0"/>
    <w:rsid w:val="00530F80"/>
    <w:rsid w:val="00540DB8"/>
    <w:rsid w:val="00560078"/>
    <w:rsid w:val="0057233D"/>
    <w:rsid w:val="0057450D"/>
    <w:rsid w:val="00577F81"/>
    <w:rsid w:val="0059012A"/>
    <w:rsid w:val="0059383F"/>
    <w:rsid w:val="005A5661"/>
    <w:rsid w:val="005A5E04"/>
    <w:rsid w:val="005A63C5"/>
    <w:rsid w:val="005B2A7C"/>
    <w:rsid w:val="005C5E29"/>
    <w:rsid w:val="005D66D8"/>
    <w:rsid w:val="005E2FB0"/>
    <w:rsid w:val="005E7528"/>
    <w:rsid w:val="006029EA"/>
    <w:rsid w:val="00615042"/>
    <w:rsid w:val="00634FBD"/>
    <w:rsid w:val="00654FF8"/>
    <w:rsid w:val="0065598F"/>
    <w:rsid w:val="00663C90"/>
    <w:rsid w:val="006779FD"/>
    <w:rsid w:val="006B6F90"/>
    <w:rsid w:val="006B7243"/>
    <w:rsid w:val="006E1FCF"/>
    <w:rsid w:val="006E29DF"/>
    <w:rsid w:val="006F6169"/>
    <w:rsid w:val="006F7FFC"/>
    <w:rsid w:val="007038DA"/>
    <w:rsid w:val="00713FFA"/>
    <w:rsid w:val="00716B96"/>
    <w:rsid w:val="00732895"/>
    <w:rsid w:val="00745963"/>
    <w:rsid w:val="007B6A49"/>
    <w:rsid w:val="007C0633"/>
    <w:rsid w:val="007C1B93"/>
    <w:rsid w:val="007C2B76"/>
    <w:rsid w:val="007C342B"/>
    <w:rsid w:val="007C5588"/>
    <w:rsid w:val="007D4AE4"/>
    <w:rsid w:val="007E196B"/>
    <w:rsid w:val="007E530A"/>
    <w:rsid w:val="007F1854"/>
    <w:rsid w:val="007F509A"/>
    <w:rsid w:val="0080082D"/>
    <w:rsid w:val="00803E4F"/>
    <w:rsid w:val="00817336"/>
    <w:rsid w:val="00821D67"/>
    <w:rsid w:val="0082504B"/>
    <w:rsid w:val="00841C3B"/>
    <w:rsid w:val="00855859"/>
    <w:rsid w:val="008602FD"/>
    <w:rsid w:val="00860754"/>
    <w:rsid w:val="00864FE8"/>
    <w:rsid w:val="008705E7"/>
    <w:rsid w:val="00870BD3"/>
    <w:rsid w:val="008715F4"/>
    <w:rsid w:val="00872FC0"/>
    <w:rsid w:val="008834E1"/>
    <w:rsid w:val="0088528E"/>
    <w:rsid w:val="008A46F4"/>
    <w:rsid w:val="008B02CA"/>
    <w:rsid w:val="008B485B"/>
    <w:rsid w:val="008C6C7B"/>
    <w:rsid w:val="008E69C2"/>
    <w:rsid w:val="008F033E"/>
    <w:rsid w:val="00910C7A"/>
    <w:rsid w:val="00914655"/>
    <w:rsid w:val="00917909"/>
    <w:rsid w:val="009200E7"/>
    <w:rsid w:val="009223A6"/>
    <w:rsid w:val="009353A1"/>
    <w:rsid w:val="00943CD1"/>
    <w:rsid w:val="00951B29"/>
    <w:rsid w:val="00952FD1"/>
    <w:rsid w:val="00961897"/>
    <w:rsid w:val="0096684E"/>
    <w:rsid w:val="00967E00"/>
    <w:rsid w:val="009828DB"/>
    <w:rsid w:val="00983E5B"/>
    <w:rsid w:val="00990057"/>
    <w:rsid w:val="009924D5"/>
    <w:rsid w:val="009A2562"/>
    <w:rsid w:val="009A414A"/>
    <w:rsid w:val="009B7564"/>
    <w:rsid w:val="009C0A55"/>
    <w:rsid w:val="009E1FDA"/>
    <w:rsid w:val="009E7453"/>
    <w:rsid w:val="009F5DF9"/>
    <w:rsid w:val="00A11FD1"/>
    <w:rsid w:val="00A21407"/>
    <w:rsid w:val="00A51C8B"/>
    <w:rsid w:val="00A52041"/>
    <w:rsid w:val="00A61DAD"/>
    <w:rsid w:val="00A62AAE"/>
    <w:rsid w:val="00A71E52"/>
    <w:rsid w:val="00A86105"/>
    <w:rsid w:val="00A929E3"/>
    <w:rsid w:val="00AA48EC"/>
    <w:rsid w:val="00AD7388"/>
    <w:rsid w:val="00AE1CF6"/>
    <w:rsid w:val="00AE65F4"/>
    <w:rsid w:val="00AF65A6"/>
    <w:rsid w:val="00B046D5"/>
    <w:rsid w:val="00B26315"/>
    <w:rsid w:val="00B2639B"/>
    <w:rsid w:val="00B30ED1"/>
    <w:rsid w:val="00B33F8E"/>
    <w:rsid w:val="00B3438A"/>
    <w:rsid w:val="00B671AF"/>
    <w:rsid w:val="00B74DE8"/>
    <w:rsid w:val="00B74F70"/>
    <w:rsid w:val="00BA1B4A"/>
    <w:rsid w:val="00BA2216"/>
    <w:rsid w:val="00BA61FD"/>
    <w:rsid w:val="00BC4C80"/>
    <w:rsid w:val="00BD171F"/>
    <w:rsid w:val="00BD549A"/>
    <w:rsid w:val="00BD7D01"/>
    <w:rsid w:val="00BE01DE"/>
    <w:rsid w:val="00BE3293"/>
    <w:rsid w:val="00BE3CEA"/>
    <w:rsid w:val="00BF3193"/>
    <w:rsid w:val="00BF72A6"/>
    <w:rsid w:val="00C4216E"/>
    <w:rsid w:val="00C478AD"/>
    <w:rsid w:val="00C55975"/>
    <w:rsid w:val="00C70957"/>
    <w:rsid w:val="00C7401F"/>
    <w:rsid w:val="00C84C76"/>
    <w:rsid w:val="00C8713D"/>
    <w:rsid w:val="00CA7930"/>
    <w:rsid w:val="00CD1F8D"/>
    <w:rsid w:val="00CE2D79"/>
    <w:rsid w:val="00D00EA1"/>
    <w:rsid w:val="00D12446"/>
    <w:rsid w:val="00D14BAC"/>
    <w:rsid w:val="00D20FFD"/>
    <w:rsid w:val="00D36733"/>
    <w:rsid w:val="00D41D94"/>
    <w:rsid w:val="00D43EEA"/>
    <w:rsid w:val="00D60784"/>
    <w:rsid w:val="00D67354"/>
    <w:rsid w:val="00D74090"/>
    <w:rsid w:val="00D817D9"/>
    <w:rsid w:val="00D86A2E"/>
    <w:rsid w:val="00D87605"/>
    <w:rsid w:val="00DA4C64"/>
    <w:rsid w:val="00DB14EC"/>
    <w:rsid w:val="00DD459D"/>
    <w:rsid w:val="00DD5832"/>
    <w:rsid w:val="00DD6AD1"/>
    <w:rsid w:val="00DF5BDD"/>
    <w:rsid w:val="00E11534"/>
    <w:rsid w:val="00E15DEF"/>
    <w:rsid w:val="00E21EC7"/>
    <w:rsid w:val="00E227F8"/>
    <w:rsid w:val="00E245B8"/>
    <w:rsid w:val="00E30B8F"/>
    <w:rsid w:val="00E56E3D"/>
    <w:rsid w:val="00E64548"/>
    <w:rsid w:val="00E815F1"/>
    <w:rsid w:val="00E83D01"/>
    <w:rsid w:val="00E91D82"/>
    <w:rsid w:val="00E97B0C"/>
    <w:rsid w:val="00EA31ED"/>
    <w:rsid w:val="00EB06B8"/>
    <w:rsid w:val="00EB46A5"/>
    <w:rsid w:val="00ED308C"/>
    <w:rsid w:val="00ED336C"/>
    <w:rsid w:val="00ED79AF"/>
    <w:rsid w:val="00EE49CC"/>
    <w:rsid w:val="00EF13B8"/>
    <w:rsid w:val="00EF1A27"/>
    <w:rsid w:val="00EF74A2"/>
    <w:rsid w:val="00F0534F"/>
    <w:rsid w:val="00F24F6F"/>
    <w:rsid w:val="00F263B3"/>
    <w:rsid w:val="00F4143B"/>
    <w:rsid w:val="00F50368"/>
    <w:rsid w:val="00F550A3"/>
    <w:rsid w:val="00F651F0"/>
    <w:rsid w:val="00F77892"/>
    <w:rsid w:val="00F85CAF"/>
    <w:rsid w:val="00F96AA2"/>
    <w:rsid w:val="00FB10CA"/>
    <w:rsid w:val="00FC267F"/>
    <w:rsid w:val="00FD553D"/>
    <w:rsid w:val="00FE7FE4"/>
    <w:rsid w:val="00FF0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>
      <o:colormenu v:ext="edit" fillcolor="none [664]"/>
    </o:shapedefaults>
    <o:shapelayout v:ext="edit">
      <o:idmap v:ext="edit" data="1"/>
      <o:rules v:ext="edit">
        <o:r id="V:Rule23" type="callout" idref="#_x0000_s1149"/>
        <o:r id="V:Rule24" type="connector" idref="#_x0000_s1133"/>
        <o:r id="V:Rule25" type="connector" idref="#_x0000_s1106"/>
        <o:r id="V:Rule26" type="connector" idref="#_x0000_s1083"/>
        <o:r id="V:Rule27" type="connector" idref="#_x0000_s1066"/>
        <o:r id="V:Rule28" type="connector" idref="#_x0000_s1134"/>
        <o:r id="V:Rule29" type="connector" idref="#_x0000_s1115"/>
        <o:r id="V:Rule30" type="connector" idref="#_x0000_s1065"/>
        <o:r id="V:Rule31" type="connector" idref="#_x0000_s1080"/>
        <o:r id="V:Rule32" type="connector" idref="#_x0000_s1132"/>
        <o:r id="V:Rule33" type="connector" idref="#_x0000_s1028"/>
        <o:r id="V:Rule34" type="connector" idref="#_x0000_s1029"/>
        <o:r id="V:Rule35" type="connector" idref="#_x0000_s1098"/>
        <o:r id="V:Rule36" type="connector" idref="#_x0000_s1088"/>
        <o:r id="V:Rule37" type="connector" idref="#_x0000_s1145"/>
        <o:r id="V:Rule38" type="connector" idref="#_x0000_s1092"/>
        <o:r id="V:Rule39" type="connector" idref="#_x0000_s1102"/>
        <o:r id="V:Rule40" type="connector" idref="#_x0000_s1073"/>
        <o:r id="V:Rule41" type="connector" idref="#_x0000_s1095"/>
        <o:r id="V:Rule42" type="connector" idref="#_x0000_s1112"/>
        <o:r id="V:Rule43" type="connector" idref="#_x0000_s1079"/>
        <o:r id="V:Rule44" type="connector" idref="#_x0000_s1091"/>
        <o:r id="V:Rule45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A1B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B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1B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1B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17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7336"/>
  </w:style>
  <w:style w:type="paragraph" w:styleId="Footer">
    <w:name w:val="footer"/>
    <w:basedOn w:val="Normal"/>
    <w:link w:val="FooterChar"/>
    <w:uiPriority w:val="99"/>
    <w:semiHidden/>
    <w:unhideWhenUsed/>
    <w:rsid w:val="00817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7336"/>
  </w:style>
  <w:style w:type="paragraph" w:customStyle="1" w:styleId="StylenumberedlistRed">
    <w:name w:val="Style numbered list + Red"/>
    <w:basedOn w:val="Normal"/>
    <w:link w:val="StylenumberedlistRedChar"/>
    <w:rsid w:val="00D12446"/>
    <w:pPr>
      <w:tabs>
        <w:tab w:val="left" w:pos="2160"/>
        <w:tab w:val="left" w:pos="2520"/>
        <w:tab w:val="left" w:pos="2880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tylenumberedlistRedChar">
    <w:name w:val="Style numbered list + Red Char"/>
    <w:basedOn w:val="DefaultParagraphFont"/>
    <w:link w:val="StylenumberedlistRed"/>
    <w:rsid w:val="00D12446"/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155973"/>
  </w:style>
  <w:style w:type="table" w:styleId="LightGrid-Accent5">
    <w:name w:val="Light Grid Accent 5"/>
    <w:basedOn w:val="TableNormal"/>
    <w:uiPriority w:val="62"/>
    <w:rsid w:val="00BA2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D86A2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6A2E"/>
    <w:rPr>
      <w:b/>
      <w:bCs/>
    </w:rPr>
  </w:style>
  <w:style w:type="paragraph" w:customStyle="1" w:styleId="Default">
    <w:name w:val="Default"/>
    <w:rsid w:val="00D673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9727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117" Type="http://schemas.openxmlformats.org/officeDocument/2006/relationships/image" Target="media/image104.png"/><Relationship Id="rId21" Type="http://schemas.openxmlformats.org/officeDocument/2006/relationships/image" Target="media/image9.png"/><Relationship Id="rId42" Type="http://schemas.openxmlformats.org/officeDocument/2006/relationships/image" Target="media/image30.png"/><Relationship Id="rId47" Type="http://schemas.openxmlformats.org/officeDocument/2006/relationships/image" Target="media/image35.png"/><Relationship Id="rId63" Type="http://schemas.openxmlformats.org/officeDocument/2006/relationships/image" Target="media/image51.png"/><Relationship Id="rId68" Type="http://schemas.openxmlformats.org/officeDocument/2006/relationships/image" Target="media/image56.png"/><Relationship Id="rId84" Type="http://schemas.openxmlformats.org/officeDocument/2006/relationships/image" Target="media/image72.png"/><Relationship Id="rId89" Type="http://schemas.openxmlformats.org/officeDocument/2006/relationships/image" Target="media/image76.png"/><Relationship Id="rId112" Type="http://schemas.openxmlformats.org/officeDocument/2006/relationships/image" Target="media/image99.png"/><Relationship Id="rId16" Type="http://schemas.openxmlformats.org/officeDocument/2006/relationships/image" Target="media/image4.png"/><Relationship Id="rId107" Type="http://schemas.openxmlformats.org/officeDocument/2006/relationships/image" Target="media/image94.png"/><Relationship Id="rId11" Type="http://schemas.openxmlformats.org/officeDocument/2006/relationships/hyperlink" Target="https://udel.edu/mailman/listinfo/ud-cognos" TargetMode="External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53" Type="http://schemas.openxmlformats.org/officeDocument/2006/relationships/image" Target="media/image41.png"/><Relationship Id="rId58" Type="http://schemas.openxmlformats.org/officeDocument/2006/relationships/image" Target="media/image46.png"/><Relationship Id="rId74" Type="http://schemas.openxmlformats.org/officeDocument/2006/relationships/image" Target="media/image62.png"/><Relationship Id="rId79" Type="http://schemas.openxmlformats.org/officeDocument/2006/relationships/image" Target="media/image67.png"/><Relationship Id="rId102" Type="http://schemas.openxmlformats.org/officeDocument/2006/relationships/image" Target="media/image89.png"/><Relationship Id="rId5" Type="http://schemas.openxmlformats.org/officeDocument/2006/relationships/webSettings" Target="webSettings.xml"/><Relationship Id="rId61" Type="http://schemas.openxmlformats.org/officeDocument/2006/relationships/image" Target="media/image49.png"/><Relationship Id="rId82" Type="http://schemas.openxmlformats.org/officeDocument/2006/relationships/image" Target="media/image70.png"/><Relationship Id="rId90" Type="http://schemas.openxmlformats.org/officeDocument/2006/relationships/image" Target="media/image77.png"/><Relationship Id="rId95" Type="http://schemas.openxmlformats.org/officeDocument/2006/relationships/image" Target="media/image82.png"/><Relationship Id="rId19" Type="http://schemas.openxmlformats.org/officeDocument/2006/relationships/image" Target="media/image7.png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image" Target="media/image31.png"/><Relationship Id="rId48" Type="http://schemas.openxmlformats.org/officeDocument/2006/relationships/image" Target="media/image36.png"/><Relationship Id="rId56" Type="http://schemas.openxmlformats.org/officeDocument/2006/relationships/image" Target="media/image44.png"/><Relationship Id="rId64" Type="http://schemas.openxmlformats.org/officeDocument/2006/relationships/image" Target="media/image52.png"/><Relationship Id="rId69" Type="http://schemas.openxmlformats.org/officeDocument/2006/relationships/image" Target="media/image57.png"/><Relationship Id="rId77" Type="http://schemas.openxmlformats.org/officeDocument/2006/relationships/image" Target="media/image65.png"/><Relationship Id="rId100" Type="http://schemas.openxmlformats.org/officeDocument/2006/relationships/image" Target="media/image87.png"/><Relationship Id="rId105" Type="http://schemas.openxmlformats.org/officeDocument/2006/relationships/image" Target="media/image92.png"/><Relationship Id="rId113" Type="http://schemas.openxmlformats.org/officeDocument/2006/relationships/image" Target="media/image100.png"/><Relationship Id="rId118" Type="http://schemas.openxmlformats.org/officeDocument/2006/relationships/header" Target="header1.xml"/><Relationship Id="rId8" Type="http://schemas.openxmlformats.org/officeDocument/2006/relationships/hyperlink" Target="https://cognos-dev.udel.edu/cognos8" TargetMode="External"/><Relationship Id="rId51" Type="http://schemas.openxmlformats.org/officeDocument/2006/relationships/image" Target="media/image39.png"/><Relationship Id="rId72" Type="http://schemas.openxmlformats.org/officeDocument/2006/relationships/image" Target="media/image60.png"/><Relationship Id="rId80" Type="http://schemas.openxmlformats.org/officeDocument/2006/relationships/image" Target="media/image68.png"/><Relationship Id="rId85" Type="http://schemas.openxmlformats.org/officeDocument/2006/relationships/image" Target="media/image73.png"/><Relationship Id="rId93" Type="http://schemas.openxmlformats.org/officeDocument/2006/relationships/image" Target="media/image80.png"/><Relationship Id="rId98" Type="http://schemas.openxmlformats.org/officeDocument/2006/relationships/image" Target="media/image85.png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ir-udew-it@udel.edu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46" Type="http://schemas.openxmlformats.org/officeDocument/2006/relationships/image" Target="media/image34.png"/><Relationship Id="rId59" Type="http://schemas.openxmlformats.org/officeDocument/2006/relationships/image" Target="media/image47.png"/><Relationship Id="rId67" Type="http://schemas.openxmlformats.org/officeDocument/2006/relationships/image" Target="media/image55.png"/><Relationship Id="rId103" Type="http://schemas.openxmlformats.org/officeDocument/2006/relationships/image" Target="media/image90.png"/><Relationship Id="rId108" Type="http://schemas.openxmlformats.org/officeDocument/2006/relationships/image" Target="media/image95.png"/><Relationship Id="rId116" Type="http://schemas.openxmlformats.org/officeDocument/2006/relationships/image" Target="media/image103.png"/><Relationship Id="rId20" Type="http://schemas.openxmlformats.org/officeDocument/2006/relationships/image" Target="media/image8.png"/><Relationship Id="rId41" Type="http://schemas.openxmlformats.org/officeDocument/2006/relationships/image" Target="media/image29.png"/><Relationship Id="rId54" Type="http://schemas.openxmlformats.org/officeDocument/2006/relationships/image" Target="media/image42.png"/><Relationship Id="rId62" Type="http://schemas.openxmlformats.org/officeDocument/2006/relationships/image" Target="media/image50.png"/><Relationship Id="rId70" Type="http://schemas.openxmlformats.org/officeDocument/2006/relationships/image" Target="media/image58.png"/><Relationship Id="rId75" Type="http://schemas.openxmlformats.org/officeDocument/2006/relationships/image" Target="media/image63.png"/><Relationship Id="rId83" Type="http://schemas.openxmlformats.org/officeDocument/2006/relationships/image" Target="media/image71.png"/><Relationship Id="rId88" Type="http://schemas.openxmlformats.org/officeDocument/2006/relationships/hyperlink" Target="http://www.udel.edu/PR/UDaily/small%20images/" TargetMode="External"/><Relationship Id="rId91" Type="http://schemas.openxmlformats.org/officeDocument/2006/relationships/image" Target="media/image78.png"/><Relationship Id="rId96" Type="http://schemas.openxmlformats.org/officeDocument/2006/relationships/image" Target="media/image83.png"/><Relationship Id="rId111" Type="http://schemas.openxmlformats.org/officeDocument/2006/relationships/image" Target="media/image9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49" Type="http://schemas.openxmlformats.org/officeDocument/2006/relationships/image" Target="media/image37.png"/><Relationship Id="rId57" Type="http://schemas.openxmlformats.org/officeDocument/2006/relationships/image" Target="media/image45.png"/><Relationship Id="rId106" Type="http://schemas.openxmlformats.org/officeDocument/2006/relationships/image" Target="media/image93.png"/><Relationship Id="rId114" Type="http://schemas.openxmlformats.org/officeDocument/2006/relationships/image" Target="media/image101.png"/><Relationship Id="rId119" Type="http://schemas.openxmlformats.org/officeDocument/2006/relationships/footer" Target="footer1.xml"/><Relationship Id="rId10" Type="http://schemas.openxmlformats.org/officeDocument/2006/relationships/hyperlink" Target="http://www.udel.edu/IR/UDEW/" TargetMode="External"/><Relationship Id="rId31" Type="http://schemas.openxmlformats.org/officeDocument/2006/relationships/image" Target="media/image19.png"/><Relationship Id="rId44" Type="http://schemas.openxmlformats.org/officeDocument/2006/relationships/image" Target="media/image32.png"/><Relationship Id="rId52" Type="http://schemas.openxmlformats.org/officeDocument/2006/relationships/image" Target="media/image40.png"/><Relationship Id="rId60" Type="http://schemas.openxmlformats.org/officeDocument/2006/relationships/image" Target="media/image48.png"/><Relationship Id="rId65" Type="http://schemas.openxmlformats.org/officeDocument/2006/relationships/image" Target="media/image53.png"/><Relationship Id="rId73" Type="http://schemas.openxmlformats.org/officeDocument/2006/relationships/image" Target="media/image61.png"/><Relationship Id="rId78" Type="http://schemas.openxmlformats.org/officeDocument/2006/relationships/image" Target="media/image66.png"/><Relationship Id="rId81" Type="http://schemas.openxmlformats.org/officeDocument/2006/relationships/image" Target="media/image69.png"/><Relationship Id="rId86" Type="http://schemas.openxmlformats.org/officeDocument/2006/relationships/image" Target="media/image74.png"/><Relationship Id="rId94" Type="http://schemas.openxmlformats.org/officeDocument/2006/relationships/image" Target="media/image81.png"/><Relationship Id="rId99" Type="http://schemas.openxmlformats.org/officeDocument/2006/relationships/image" Target="media/image86.png"/><Relationship Id="rId101" Type="http://schemas.openxmlformats.org/officeDocument/2006/relationships/image" Target="media/image88.png"/><Relationship Id="rId4" Type="http://schemas.openxmlformats.org/officeDocument/2006/relationships/settings" Target="settings.xml"/><Relationship Id="rId9" Type="http://schemas.openxmlformats.org/officeDocument/2006/relationships/hyperlink" Target="https://cognos.udel.edu/cognos8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9" Type="http://schemas.openxmlformats.org/officeDocument/2006/relationships/image" Target="media/image27.png"/><Relationship Id="rId109" Type="http://schemas.openxmlformats.org/officeDocument/2006/relationships/image" Target="media/image96.png"/><Relationship Id="rId34" Type="http://schemas.openxmlformats.org/officeDocument/2006/relationships/image" Target="media/image22.png"/><Relationship Id="rId50" Type="http://schemas.openxmlformats.org/officeDocument/2006/relationships/image" Target="media/image38.png"/><Relationship Id="rId55" Type="http://schemas.openxmlformats.org/officeDocument/2006/relationships/image" Target="media/image43.png"/><Relationship Id="rId76" Type="http://schemas.openxmlformats.org/officeDocument/2006/relationships/image" Target="media/image64.png"/><Relationship Id="rId97" Type="http://schemas.openxmlformats.org/officeDocument/2006/relationships/image" Target="media/image84.png"/><Relationship Id="rId104" Type="http://schemas.openxmlformats.org/officeDocument/2006/relationships/image" Target="media/image91.png"/><Relationship Id="rId120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59.png"/><Relationship Id="rId92" Type="http://schemas.openxmlformats.org/officeDocument/2006/relationships/image" Target="media/image79.png"/><Relationship Id="rId2" Type="http://schemas.openxmlformats.org/officeDocument/2006/relationships/numbering" Target="numbering.xml"/><Relationship Id="rId29" Type="http://schemas.openxmlformats.org/officeDocument/2006/relationships/image" Target="media/image17.png"/><Relationship Id="rId24" Type="http://schemas.openxmlformats.org/officeDocument/2006/relationships/image" Target="media/image12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66" Type="http://schemas.openxmlformats.org/officeDocument/2006/relationships/image" Target="media/image54.png"/><Relationship Id="rId87" Type="http://schemas.openxmlformats.org/officeDocument/2006/relationships/image" Target="media/image75.png"/><Relationship Id="rId110" Type="http://schemas.openxmlformats.org/officeDocument/2006/relationships/image" Target="media/image97.png"/><Relationship Id="rId115" Type="http://schemas.openxmlformats.org/officeDocument/2006/relationships/image" Target="media/image10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835F7-8283-4DA2-9530-BB96EE61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24</Pages>
  <Words>2592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 </cp:lastModifiedBy>
  <cp:revision>4</cp:revision>
  <cp:lastPrinted>2011-03-15T15:59:00Z</cp:lastPrinted>
  <dcterms:created xsi:type="dcterms:W3CDTF">2010-07-20T15:40:00Z</dcterms:created>
  <dcterms:modified xsi:type="dcterms:W3CDTF">2011-03-15T16:11:00Z</dcterms:modified>
</cp:coreProperties>
</file>